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7B088" w14:textId="77777777" w:rsidR="00C35879" w:rsidRDefault="00C35879" w:rsidP="00C35879">
      <w:r>
        <w:rPr>
          <w:rFonts w:hint="eastAsia"/>
        </w:rPr>
        <w:t>人工真皮复合自体刃厚皮片移植修复皮肤软组织缺损</w:t>
      </w:r>
    </w:p>
    <w:p w14:paraId="7B428320" w14:textId="77777777" w:rsidR="00C35879" w:rsidRDefault="00C35879" w:rsidP="00C35879"/>
    <w:p w14:paraId="3006964C" w14:textId="0E5C0543" w:rsidR="00C35879" w:rsidRDefault="00C35879" w:rsidP="00C35879">
      <w:proofErr w:type="gramStart"/>
      <w:r>
        <w:rPr>
          <w:rFonts w:hint="eastAsia"/>
        </w:rPr>
        <w:t>段雪敬</w:t>
      </w:r>
      <w:proofErr w:type="gramEnd"/>
      <w:r>
        <w:rPr>
          <w:rFonts w:hint="eastAsia"/>
        </w:rPr>
        <w:t>，王</w:t>
      </w:r>
      <w:r>
        <w:t xml:space="preserve"> </w:t>
      </w:r>
      <w:proofErr w:type="gramStart"/>
      <w:r>
        <w:t>倩</w:t>
      </w:r>
      <w:proofErr w:type="gramEnd"/>
      <w:r>
        <w:t>，郭秀侠，赵宇辉，王 阳，张静涛</w:t>
      </w:r>
    </w:p>
    <w:p w14:paraId="65155301" w14:textId="77777777" w:rsidR="00C35879" w:rsidRDefault="00C35879" w:rsidP="00C35879"/>
    <w:p w14:paraId="07C0B190" w14:textId="59C7E7D2" w:rsidR="00C35879" w:rsidRDefault="00C35879" w:rsidP="00C35879">
      <w:r>
        <w:rPr>
          <w:rFonts w:hint="eastAsia"/>
        </w:rPr>
        <w:t>（唐山市工人医院烧伤整形</w:t>
      </w:r>
      <w:proofErr w:type="gramStart"/>
      <w:r>
        <w:rPr>
          <w:rFonts w:hint="eastAsia"/>
        </w:rPr>
        <w:t>一</w:t>
      </w:r>
      <w:proofErr w:type="gramEnd"/>
      <w:r>
        <w:rPr>
          <w:rFonts w:hint="eastAsia"/>
        </w:rPr>
        <w:t>科</w:t>
      </w:r>
      <w:r>
        <w:t xml:space="preserve"> 河北 唐山 053200）</w:t>
      </w:r>
    </w:p>
    <w:p w14:paraId="308D752E" w14:textId="77777777" w:rsidR="00C35879" w:rsidRDefault="00C35879" w:rsidP="00C35879"/>
    <w:p w14:paraId="2861B513" w14:textId="1907D033" w:rsidR="00C35879" w:rsidRDefault="00C35879" w:rsidP="00C35879">
      <w:r>
        <w:t>[摘要]目的：探究人工真皮复合自体刃厚皮片移植修复皮肤软组织缺损的疗效。方法：回顾2019年6月-2020年12月于唐山市</w:t>
      </w:r>
      <w:r>
        <w:rPr>
          <w:rFonts w:hint="eastAsia"/>
        </w:rPr>
        <w:t>工人医院行皮肤软组织缺损修复的患者</w:t>
      </w:r>
      <w:r>
        <w:t>60例，依据治疗方法不同分为观察组和对照组，每组30例。对照组接受自体</w:t>
      </w:r>
      <w:proofErr w:type="gramStart"/>
      <w:r>
        <w:t>刃</w:t>
      </w:r>
      <w:proofErr w:type="gramEnd"/>
      <w:r>
        <w:t>厚皮移</w:t>
      </w:r>
      <w:r>
        <w:rPr>
          <w:rFonts w:hint="eastAsia"/>
        </w:rPr>
        <w:t>植术，观察组接受人工真皮复合自体刃厚皮片移植术，记录两组植皮成活情况及植皮区、供皮区愈合时间，比较两组治疗前后植皮区、供皮区瘢痕增生以及并发症发生情况。结果：观察组植皮成活情况明显优于对照组，植皮区愈合时间明显短于对照组，差异有统计学意义（</w:t>
      </w:r>
      <w:r>
        <w:t>P＜0.05）；供皮区愈合时间比较差异无统计学意义（P＞0.05）。术后1、3、6个月观察组植皮</w:t>
      </w:r>
      <w:r>
        <w:rPr>
          <w:rFonts w:hint="eastAsia"/>
        </w:rPr>
        <w:t>区温哥华瘢痕量表（</w:t>
      </w:r>
      <w:r>
        <w:t>Vancouver scar scale，VSS）评分明显低于对照组，差异有统计学意义（P＜0.05）；两组供皮区VSS</w:t>
      </w:r>
      <w:r>
        <w:rPr>
          <w:rFonts w:hint="eastAsia"/>
        </w:rPr>
        <w:t>评分比较差异无统计学意义（</w:t>
      </w:r>
      <w:r>
        <w:t>P＞0.05）。观察组术后并发症总发生率明显低于对照组，差异有统计学意义（P＜0.05）。结</w:t>
      </w:r>
      <w:r>
        <w:rPr>
          <w:rFonts w:hint="eastAsia"/>
        </w:rPr>
        <w:t>论：人工真皮复合自体刃厚皮片移植修复皮肤软组织缺损效果显著，可缩短植皮区愈合时间，降低患者植皮区瘢痕增生程度及手术相关并发症风险，具有较高临床应用价值。</w:t>
      </w:r>
    </w:p>
    <w:p w14:paraId="144CC7DB" w14:textId="77777777" w:rsidR="00C35879" w:rsidRDefault="00C35879" w:rsidP="00C35879"/>
    <w:p w14:paraId="476C7158" w14:textId="5BCAF603" w:rsidR="00C35879" w:rsidRDefault="00C35879" w:rsidP="00C35879">
      <w:r>
        <w:t>[关键词]人工真皮；自体</w:t>
      </w:r>
      <w:proofErr w:type="gramStart"/>
      <w:r>
        <w:t>刃</w:t>
      </w:r>
      <w:proofErr w:type="gramEnd"/>
      <w:r>
        <w:t>厚皮；皮肤软组织缺损；瘢痕</w:t>
      </w:r>
    </w:p>
    <w:p w14:paraId="53F62189" w14:textId="77777777" w:rsidR="00C35879" w:rsidRDefault="00C35879" w:rsidP="00C35879"/>
    <w:p w14:paraId="264515D6" w14:textId="609BCC36" w:rsidR="00C35879" w:rsidRDefault="00C35879" w:rsidP="00C35879">
      <w:r>
        <w:t>[中图分类号]R622 [文献标志码]A [文章编号]1008-6455（2023）01-0045-04</w:t>
      </w:r>
    </w:p>
    <w:p w14:paraId="2EF65970" w14:textId="77777777" w:rsidR="00C35879" w:rsidRDefault="00C35879" w:rsidP="00C35879"/>
    <w:p w14:paraId="1456E56B" w14:textId="3BD1DD3A" w:rsidR="005F7992" w:rsidRDefault="00C35879" w:rsidP="00C35879">
      <w:r>
        <w:t xml:space="preserve">Repair of Skin and Soft Tissue Defects with </w:t>
      </w:r>
      <w:proofErr w:type="spellStart"/>
      <w:r>
        <w:t>Artifi</w:t>
      </w:r>
      <w:proofErr w:type="spellEnd"/>
      <w:r>
        <w:t xml:space="preserve"> </w:t>
      </w:r>
      <w:proofErr w:type="spellStart"/>
      <w:r>
        <w:t>cial</w:t>
      </w:r>
      <w:proofErr w:type="spellEnd"/>
      <w:r>
        <w:t xml:space="preserve"> Dermis and Autologous Split</w:t>
      </w:r>
      <w:r>
        <w:t>thickness Skin Graft</w:t>
      </w:r>
    </w:p>
    <w:p w14:paraId="611D4738" w14:textId="77777777" w:rsidR="00C35879" w:rsidRDefault="00C35879" w:rsidP="00C35879"/>
    <w:p w14:paraId="7EAC070D" w14:textId="53A7A2CC" w:rsidR="00C35879" w:rsidRDefault="00C35879" w:rsidP="00C35879">
      <w:r>
        <w:t xml:space="preserve">DUAN </w:t>
      </w:r>
      <w:proofErr w:type="spellStart"/>
      <w:proofErr w:type="gramStart"/>
      <w:r>
        <w:t>Xuejing,WANG</w:t>
      </w:r>
      <w:proofErr w:type="spellEnd"/>
      <w:proofErr w:type="gramEnd"/>
      <w:r>
        <w:t xml:space="preserve"> </w:t>
      </w:r>
      <w:proofErr w:type="spellStart"/>
      <w:r>
        <w:t>Qian,GUO</w:t>
      </w:r>
      <w:proofErr w:type="spellEnd"/>
      <w:r>
        <w:t xml:space="preserve"> </w:t>
      </w:r>
      <w:proofErr w:type="spellStart"/>
      <w:r>
        <w:t>Xiuxia,ZHAO</w:t>
      </w:r>
      <w:proofErr w:type="spellEnd"/>
      <w:r>
        <w:t xml:space="preserve"> </w:t>
      </w:r>
      <w:proofErr w:type="spellStart"/>
      <w:r>
        <w:t>Yuhui,WANG</w:t>
      </w:r>
      <w:proofErr w:type="spellEnd"/>
      <w:r>
        <w:t xml:space="preserve"> </w:t>
      </w:r>
      <w:proofErr w:type="spellStart"/>
      <w:r>
        <w:t>Yang,ZHANG</w:t>
      </w:r>
      <w:proofErr w:type="spellEnd"/>
      <w:r>
        <w:t xml:space="preserve"> </w:t>
      </w:r>
      <w:proofErr w:type="spellStart"/>
      <w:r>
        <w:t>Jingtao</w:t>
      </w:r>
      <w:proofErr w:type="spellEnd"/>
    </w:p>
    <w:p w14:paraId="746EE7CE" w14:textId="77777777" w:rsidR="00C35879" w:rsidRDefault="00C35879" w:rsidP="00C35879"/>
    <w:p w14:paraId="7D20D51B" w14:textId="5DBFC4CB" w:rsidR="00C35879" w:rsidRDefault="00C35879" w:rsidP="00C35879">
      <w:r>
        <w:t xml:space="preserve">(The First Department of Burns and Plastic </w:t>
      </w:r>
      <w:proofErr w:type="spellStart"/>
      <w:proofErr w:type="gramStart"/>
      <w:r>
        <w:t>Surgery,Tangshan</w:t>
      </w:r>
      <w:proofErr w:type="spellEnd"/>
      <w:proofErr w:type="gramEnd"/>
      <w:r>
        <w:t xml:space="preserve"> Workers' </w:t>
      </w:r>
      <w:proofErr w:type="spellStart"/>
      <w:r>
        <w:t>Hospital,Tangshan</w:t>
      </w:r>
      <w:proofErr w:type="spellEnd"/>
      <w:r>
        <w:t xml:space="preserve"> 053200,Hebei,China)</w:t>
      </w:r>
    </w:p>
    <w:p w14:paraId="0AFA459C" w14:textId="77777777" w:rsidR="00C35879" w:rsidRDefault="00C35879" w:rsidP="00C35879"/>
    <w:p w14:paraId="1D80795F" w14:textId="194BF322" w:rsidR="00C35879" w:rsidRDefault="00C35879" w:rsidP="00C35879">
      <w:r>
        <w:t xml:space="preserve">Abstract: Objective To explore the cosmetic results of </w:t>
      </w:r>
      <w:proofErr w:type="spellStart"/>
      <w:r>
        <w:t>artifi</w:t>
      </w:r>
      <w:proofErr w:type="spellEnd"/>
      <w:r>
        <w:t xml:space="preserve"> </w:t>
      </w:r>
      <w:proofErr w:type="spellStart"/>
      <w:r>
        <w:t>cial</w:t>
      </w:r>
      <w:proofErr w:type="spellEnd"/>
      <w:r>
        <w:t xml:space="preserve"> dermis combined with autologous split-thickness skin graft in repairing skin and soft tissue defects. Methods This study retrospectively reviewed 60 patients who underwent skin defect repair in Tangshan Workers' Hospital from June 2019 to December 2020. According to diff </w:t>
      </w:r>
      <w:proofErr w:type="spellStart"/>
      <w:r>
        <w:t>erent</w:t>
      </w:r>
      <w:proofErr w:type="spellEnd"/>
      <w:r>
        <w:t xml:space="preserve"> treatment methods, the patients were divided into the observation group and the control group with 30 patients in each group. Patients in the control group were treated with autologous split-thickness skin graft, while patients in the observation group were treated with </w:t>
      </w:r>
      <w:proofErr w:type="spellStart"/>
      <w:r>
        <w:t>artifi</w:t>
      </w:r>
      <w:proofErr w:type="spellEnd"/>
      <w:r>
        <w:t xml:space="preserve"> </w:t>
      </w:r>
      <w:proofErr w:type="spellStart"/>
      <w:r>
        <w:t>cial</w:t>
      </w:r>
      <w:proofErr w:type="spellEnd"/>
      <w:r>
        <w:t xml:space="preserve"> dermis </w:t>
      </w:r>
    </w:p>
    <w:p w14:paraId="755DD46E" w14:textId="35CB9376" w:rsidR="00C35879" w:rsidRDefault="00C35879" w:rsidP="00C35879">
      <w:r>
        <w:t xml:space="preserve">combined with autologous split-thickness skin graft. The survival of skin grafts, healing time of skin graft area and donor area were recorded. The situation of scar forming in graft area and donor area, and operation-related complications were compared between the two groups. Results The survival of skin graft in the observation group was </w:t>
      </w:r>
      <w:proofErr w:type="spellStart"/>
      <w:r>
        <w:t>signifi</w:t>
      </w:r>
      <w:proofErr w:type="spellEnd"/>
      <w:r>
        <w:t xml:space="preserve"> </w:t>
      </w:r>
      <w:proofErr w:type="spellStart"/>
      <w:r>
        <w:t>cantly</w:t>
      </w:r>
      <w:proofErr w:type="spellEnd"/>
      <w:r>
        <w:t xml:space="preserve"> better than that in the control group, and the healing time of skin graft area was </w:t>
      </w:r>
      <w:proofErr w:type="spellStart"/>
      <w:r>
        <w:t>signifi</w:t>
      </w:r>
      <w:proofErr w:type="spellEnd"/>
      <w:r>
        <w:t xml:space="preserve"> </w:t>
      </w:r>
      <w:proofErr w:type="spellStart"/>
      <w:r>
        <w:t>cantly</w:t>
      </w:r>
      <w:proofErr w:type="spellEnd"/>
      <w:r>
        <w:t xml:space="preserve"> shorter than that in the control group, the diff </w:t>
      </w:r>
      <w:proofErr w:type="spellStart"/>
      <w:r>
        <w:t>erences</w:t>
      </w:r>
      <w:proofErr w:type="spellEnd"/>
      <w:r>
        <w:t xml:space="preserve"> were </w:t>
      </w:r>
    </w:p>
    <w:p w14:paraId="7511B844" w14:textId="2CDC0352" w:rsidR="00C35879" w:rsidRDefault="00C35879" w:rsidP="00C35879">
      <w:r>
        <w:lastRenderedPageBreak/>
        <w:t xml:space="preserve">statistically </w:t>
      </w:r>
      <w:proofErr w:type="spellStart"/>
      <w:r>
        <w:t>signifi</w:t>
      </w:r>
      <w:proofErr w:type="spellEnd"/>
      <w:r>
        <w:t xml:space="preserve"> cant (P＜0.05). There was no </w:t>
      </w:r>
      <w:proofErr w:type="spellStart"/>
      <w:r>
        <w:t>signifi</w:t>
      </w:r>
      <w:proofErr w:type="spellEnd"/>
      <w:r>
        <w:t xml:space="preserve"> cant diff </w:t>
      </w:r>
      <w:proofErr w:type="spellStart"/>
      <w:r>
        <w:t>erence</w:t>
      </w:r>
      <w:proofErr w:type="spellEnd"/>
      <w:r>
        <w:t xml:space="preserve"> in healing time of donor site (P＞0.05). The Vancouver scar scale (VSS) scores of skin graft area in the observation group at 1 month, 3 months and 6 months after operation were </w:t>
      </w:r>
      <w:proofErr w:type="spellStart"/>
      <w:r>
        <w:t>signifi</w:t>
      </w:r>
      <w:proofErr w:type="spellEnd"/>
      <w:r>
        <w:t xml:space="preserve"> </w:t>
      </w:r>
      <w:proofErr w:type="spellStart"/>
      <w:r>
        <w:t>cantly</w:t>
      </w:r>
      <w:proofErr w:type="spellEnd"/>
      <w:r>
        <w:t xml:space="preserve"> lower than those of the control group (P＜0.05). But there were no statistically </w:t>
      </w:r>
      <w:proofErr w:type="spellStart"/>
      <w:r>
        <w:t>signifi</w:t>
      </w:r>
      <w:proofErr w:type="spellEnd"/>
      <w:r>
        <w:t xml:space="preserve"> cant diff </w:t>
      </w:r>
      <w:proofErr w:type="spellStart"/>
      <w:r>
        <w:t>erence</w:t>
      </w:r>
      <w:proofErr w:type="spellEnd"/>
      <w:r>
        <w:t xml:space="preserve"> in the VSS score of donor area between the two groups (P＞0.05). The total incidence of postoperative complications in the observation group was </w:t>
      </w:r>
      <w:proofErr w:type="spellStart"/>
      <w:r>
        <w:t>signifi</w:t>
      </w:r>
      <w:proofErr w:type="spellEnd"/>
      <w:r>
        <w:t xml:space="preserve"> </w:t>
      </w:r>
      <w:proofErr w:type="spellStart"/>
      <w:r>
        <w:t>cantly</w:t>
      </w:r>
      <w:proofErr w:type="spellEnd"/>
      <w:r>
        <w:t xml:space="preserve"> lower than that in the control group (P＜0.05). Conclusion </w:t>
      </w:r>
      <w:proofErr w:type="spellStart"/>
      <w:r>
        <w:t>Artifi</w:t>
      </w:r>
      <w:proofErr w:type="spellEnd"/>
      <w:r>
        <w:t xml:space="preserve"> </w:t>
      </w:r>
      <w:proofErr w:type="spellStart"/>
      <w:r>
        <w:t>cial</w:t>
      </w:r>
      <w:proofErr w:type="spellEnd"/>
      <w:r>
        <w:t xml:space="preserve"> dermis combined with autologous split-thickness skin graft is eff </w:t>
      </w:r>
      <w:proofErr w:type="spellStart"/>
      <w:r>
        <w:t>ective</w:t>
      </w:r>
      <w:proofErr w:type="spellEnd"/>
      <w:r>
        <w:t xml:space="preserve"> in repairing skin and soft tissue defects, which can shorten the healing time of skin graft area, reduce scar formation in skin graft area and lower the risk of operation-related complications.</w:t>
      </w:r>
    </w:p>
    <w:p w14:paraId="0F3AC905" w14:textId="77777777" w:rsidR="00C35879" w:rsidRDefault="00C35879" w:rsidP="00C35879"/>
    <w:p w14:paraId="20ED7C6F" w14:textId="0F782547" w:rsidR="00C35879" w:rsidRPr="00C35879" w:rsidRDefault="00C35879" w:rsidP="00C35879">
      <w:r>
        <w:t xml:space="preserve">Key words: </w:t>
      </w:r>
      <w:proofErr w:type="spellStart"/>
      <w:r>
        <w:t>artifi</w:t>
      </w:r>
      <w:proofErr w:type="spellEnd"/>
      <w:r>
        <w:t xml:space="preserve"> </w:t>
      </w:r>
      <w:proofErr w:type="spellStart"/>
      <w:r>
        <w:t>cial</w:t>
      </w:r>
      <w:proofErr w:type="spellEnd"/>
      <w:r>
        <w:t xml:space="preserve"> dermis; autologous split-thickness skin; skin and soft tissue defects; scar</w:t>
      </w:r>
    </w:p>
    <w:sectPr w:rsidR="00C35879" w:rsidRPr="00C358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879"/>
    <w:rsid w:val="005F7992"/>
    <w:rsid w:val="00C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75E2"/>
  <w15:chartTrackingRefBased/>
  <w15:docId w15:val="{C43562DF-5F29-41A7-9A1E-10255347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467676">
      <w:bodyDiv w:val="1"/>
      <w:marLeft w:val="0"/>
      <w:marRight w:val="0"/>
      <w:marTop w:val="0"/>
      <w:marBottom w:val="0"/>
      <w:divBdr>
        <w:top w:val="none" w:sz="0" w:space="0" w:color="auto"/>
        <w:left w:val="none" w:sz="0" w:space="0" w:color="auto"/>
        <w:bottom w:val="none" w:sz="0" w:space="0" w:color="auto"/>
        <w:right w:val="none" w:sz="0" w:space="0" w:color="auto"/>
      </w:divBdr>
      <w:divsChild>
        <w:div w:id="1036195776">
          <w:marLeft w:val="0"/>
          <w:marRight w:val="0"/>
          <w:marTop w:val="0"/>
          <w:marBottom w:val="0"/>
          <w:divBdr>
            <w:top w:val="none" w:sz="0" w:space="0" w:color="auto"/>
            <w:left w:val="none" w:sz="0" w:space="0" w:color="auto"/>
            <w:bottom w:val="none" w:sz="0" w:space="0" w:color="auto"/>
            <w:right w:val="none" w:sz="0" w:space="0" w:color="auto"/>
          </w:divBdr>
        </w:div>
        <w:div w:id="933318096">
          <w:marLeft w:val="0"/>
          <w:marRight w:val="0"/>
          <w:marTop w:val="0"/>
          <w:marBottom w:val="0"/>
          <w:divBdr>
            <w:top w:val="none" w:sz="0" w:space="0" w:color="auto"/>
            <w:left w:val="none" w:sz="0" w:space="0" w:color="auto"/>
            <w:bottom w:val="none" w:sz="0" w:space="0" w:color="auto"/>
            <w:right w:val="none" w:sz="0" w:space="0" w:color="auto"/>
          </w:divBdr>
        </w:div>
        <w:div w:id="1262685931">
          <w:marLeft w:val="0"/>
          <w:marRight w:val="0"/>
          <w:marTop w:val="0"/>
          <w:marBottom w:val="0"/>
          <w:divBdr>
            <w:top w:val="none" w:sz="0" w:space="0" w:color="auto"/>
            <w:left w:val="none" w:sz="0" w:space="0" w:color="auto"/>
            <w:bottom w:val="none" w:sz="0" w:space="0" w:color="auto"/>
            <w:right w:val="none" w:sz="0" w:space="0" w:color="auto"/>
          </w:divBdr>
        </w:div>
        <w:div w:id="1691682083">
          <w:marLeft w:val="0"/>
          <w:marRight w:val="0"/>
          <w:marTop w:val="0"/>
          <w:marBottom w:val="0"/>
          <w:divBdr>
            <w:top w:val="none" w:sz="0" w:space="0" w:color="auto"/>
            <w:left w:val="none" w:sz="0" w:space="0" w:color="auto"/>
            <w:bottom w:val="none" w:sz="0" w:space="0" w:color="auto"/>
            <w:right w:val="none" w:sz="0" w:space="0" w:color="auto"/>
          </w:divBdr>
        </w:div>
        <w:div w:id="560558100">
          <w:marLeft w:val="0"/>
          <w:marRight w:val="0"/>
          <w:marTop w:val="0"/>
          <w:marBottom w:val="0"/>
          <w:divBdr>
            <w:top w:val="none" w:sz="0" w:space="0" w:color="auto"/>
            <w:left w:val="none" w:sz="0" w:space="0" w:color="auto"/>
            <w:bottom w:val="none" w:sz="0" w:space="0" w:color="auto"/>
            <w:right w:val="none" w:sz="0" w:space="0" w:color="auto"/>
          </w:divBdr>
        </w:div>
        <w:div w:id="1724400970">
          <w:marLeft w:val="0"/>
          <w:marRight w:val="0"/>
          <w:marTop w:val="0"/>
          <w:marBottom w:val="0"/>
          <w:divBdr>
            <w:top w:val="none" w:sz="0" w:space="0" w:color="auto"/>
            <w:left w:val="none" w:sz="0" w:space="0" w:color="auto"/>
            <w:bottom w:val="none" w:sz="0" w:space="0" w:color="auto"/>
            <w:right w:val="none" w:sz="0" w:space="0" w:color="auto"/>
          </w:divBdr>
        </w:div>
        <w:div w:id="1160999898">
          <w:marLeft w:val="0"/>
          <w:marRight w:val="0"/>
          <w:marTop w:val="0"/>
          <w:marBottom w:val="0"/>
          <w:divBdr>
            <w:top w:val="none" w:sz="0" w:space="0" w:color="auto"/>
            <w:left w:val="none" w:sz="0" w:space="0" w:color="auto"/>
            <w:bottom w:val="none" w:sz="0" w:space="0" w:color="auto"/>
            <w:right w:val="none" w:sz="0" w:space="0" w:color="auto"/>
          </w:divBdr>
        </w:div>
        <w:div w:id="269557125">
          <w:marLeft w:val="0"/>
          <w:marRight w:val="0"/>
          <w:marTop w:val="0"/>
          <w:marBottom w:val="0"/>
          <w:divBdr>
            <w:top w:val="none" w:sz="0" w:space="0" w:color="auto"/>
            <w:left w:val="none" w:sz="0" w:space="0" w:color="auto"/>
            <w:bottom w:val="none" w:sz="0" w:space="0" w:color="auto"/>
            <w:right w:val="none" w:sz="0" w:space="0" w:color="auto"/>
          </w:divBdr>
        </w:div>
        <w:div w:id="48457724">
          <w:marLeft w:val="0"/>
          <w:marRight w:val="0"/>
          <w:marTop w:val="0"/>
          <w:marBottom w:val="0"/>
          <w:divBdr>
            <w:top w:val="none" w:sz="0" w:space="0" w:color="auto"/>
            <w:left w:val="none" w:sz="0" w:space="0" w:color="auto"/>
            <w:bottom w:val="none" w:sz="0" w:space="0" w:color="auto"/>
            <w:right w:val="none" w:sz="0" w:space="0" w:color="auto"/>
          </w:divBdr>
        </w:div>
        <w:div w:id="1689286540">
          <w:marLeft w:val="0"/>
          <w:marRight w:val="0"/>
          <w:marTop w:val="0"/>
          <w:marBottom w:val="0"/>
          <w:divBdr>
            <w:top w:val="none" w:sz="0" w:space="0" w:color="auto"/>
            <w:left w:val="none" w:sz="0" w:space="0" w:color="auto"/>
            <w:bottom w:val="none" w:sz="0" w:space="0" w:color="auto"/>
            <w:right w:val="none" w:sz="0" w:space="0" w:color="auto"/>
          </w:divBdr>
        </w:div>
        <w:div w:id="1663385683">
          <w:marLeft w:val="0"/>
          <w:marRight w:val="0"/>
          <w:marTop w:val="0"/>
          <w:marBottom w:val="0"/>
          <w:divBdr>
            <w:top w:val="none" w:sz="0" w:space="0" w:color="auto"/>
            <w:left w:val="none" w:sz="0" w:space="0" w:color="auto"/>
            <w:bottom w:val="none" w:sz="0" w:space="0" w:color="auto"/>
            <w:right w:val="none" w:sz="0" w:space="0" w:color="auto"/>
          </w:divBdr>
        </w:div>
        <w:div w:id="1486819183">
          <w:marLeft w:val="0"/>
          <w:marRight w:val="0"/>
          <w:marTop w:val="0"/>
          <w:marBottom w:val="0"/>
          <w:divBdr>
            <w:top w:val="none" w:sz="0" w:space="0" w:color="auto"/>
            <w:left w:val="none" w:sz="0" w:space="0" w:color="auto"/>
            <w:bottom w:val="none" w:sz="0" w:space="0" w:color="auto"/>
            <w:right w:val="none" w:sz="0" w:space="0" w:color="auto"/>
          </w:divBdr>
        </w:div>
        <w:div w:id="403839969">
          <w:marLeft w:val="0"/>
          <w:marRight w:val="0"/>
          <w:marTop w:val="0"/>
          <w:marBottom w:val="0"/>
          <w:divBdr>
            <w:top w:val="none" w:sz="0" w:space="0" w:color="auto"/>
            <w:left w:val="none" w:sz="0" w:space="0" w:color="auto"/>
            <w:bottom w:val="none" w:sz="0" w:space="0" w:color="auto"/>
            <w:right w:val="none" w:sz="0" w:space="0" w:color="auto"/>
          </w:divBdr>
        </w:div>
        <w:div w:id="488326333">
          <w:marLeft w:val="0"/>
          <w:marRight w:val="0"/>
          <w:marTop w:val="0"/>
          <w:marBottom w:val="0"/>
          <w:divBdr>
            <w:top w:val="none" w:sz="0" w:space="0" w:color="auto"/>
            <w:left w:val="none" w:sz="0" w:space="0" w:color="auto"/>
            <w:bottom w:val="none" w:sz="0" w:space="0" w:color="auto"/>
            <w:right w:val="none" w:sz="0" w:space="0" w:color="auto"/>
          </w:divBdr>
        </w:div>
        <w:div w:id="576406475">
          <w:marLeft w:val="0"/>
          <w:marRight w:val="0"/>
          <w:marTop w:val="0"/>
          <w:marBottom w:val="0"/>
          <w:divBdr>
            <w:top w:val="none" w:sz="0" w:space="0" w:color="auto"/>
            <w:left w:val="none" w:sz="0" w:space="0" w:color="auto"/>
            <w:bottom w:val="none" w:sz="0" w:space="0" w:color="auto"/>
            <w:right w:val="none" w:sz="0" w:space="0" w:color="auto"/>
          </w:divBdr>
        </w:div>
        <w:div w:id="1884562349">
          <w:marLeft w:val="0"/>
          <w:marRight w:val="0"/>
          <w:marTop w:val="0"/>
          <w:marBottom w:val="0"/>
          <w:divBdr>
            <w:top w:val="none" w:sz="0" w:space="0" w:color="auto"/>
            <w:left w:val="none" w:sz="0" w:space="0" w:color="auto"/>
            <w:bottom w:val="none" w:sz="0" w:space="0" w:color="auto"/>
            <w:right w:val="none" w:sz="0" w:space="0" w:color="auto"/>
          </w:divBdr>
        </w:div>
      </w:divsChild>
    </w:div>
    <w:div w:id="525407892">
      <w:bodyDiv w:val="1"/>
      <w:marLeft w:val="0"/>
      <w:marRight w:val="0"/>
      <w:marTop w:val="0"/>
      <w:marBottom w:val="0"/>
      <w:divBdr>
        <w:top w:val="none" w:sz="0" w:space="0" w:color="auto"/>
        <w:left w:val="none" w:sz="0" w:space="0" w:color="auto"/>
        <w:bottom w:val="none" w:sz="0" w:space="0" w:color="auto"/>
        <w:right w:val="none" w:sz="0" w:space="0" w:color="auto"/>
      </w:divBdr>
      <w:divsChild>
        <w:div w:id="1167744007">
          <w:marLeft w:val="0"/>
          <w:marRight w:val="0"/>
          <w:marTop w:val="0"/>
          <w:marBottom w:val="0"/>
          <w:divBdr>
            <w:top w:val="none" w:sz="0" w:space="0" w:color="auto"/>
            <w:left w:val="none" w:sz="0" w:space="0" w:color="auto"/>
            <w:bottom w:val="none" w:sz="0" w:space="0" w:color="auto"/>
            <w:right w:val="none" w:sz="0" w:space="0" w:color="auto"/>
          </w:divBdr>
        </w:div>
        <w:div w:id="648480818">
          <w:marLeft w:val="0"/>
          <w:marRight w:val="0"/>
          <w:marTop w:val="0"/>
          <w:marBottom w:val="0"/>
          <w:divBdr>
            <w:top w:val="none" w:sz="0" w:space="0" w:color="auto"/>
            <w:left w:val="none" w:sz="0" w:space="0" w:color="auto"/>
            <w:bottom w:val="none" w:sz="0" w:space="0" w:color="auto"/>
            <w:right w:val="none" w:sz="0" w:space="0" w:color="auto"/>
          </w:divBdr>
        </w:div>
        <w:div w:id="1608272831">
          <w:marLeft w:val="0"/>
          <w:marRight w:val="0"/>
          <w:marTop w:val="0"/>
          <w:marBottom w:val="0"/>
          <w:divBdr>
            <w:top w:val="none" w:sz="0" w:space="0" w:color="auto"/>
            <w:left w:val="none" w:sz="0" w:space="0" w:color="auto"/>
            <w:bottom w:val="none" w:sz="0" w:space="0" w:color="auto"/>
            <w:right w:val="none" w:sz="0" w:space="0" w:color="auto"/>
          </w:divBdr>
        </w:div>
        <w:div w:id="2016421716">
          <w:marLeft w:val="0"/>
          <w:marRight w:val="0"/>
          <w:marTop w:val="0"/>
          <w:marBottom w:val="0"/>
          <w:divBdr>
            <w:top w:val="none" w:sz="0" w:space="0" w:color="auto"/>
            <w:left w:val="none" w:sz="0" w:space="0" w:color="auto"/>
            <w:bottom w:val="none" w:sz="0" w:space="0" w:color="auto"/>
            <w:right w:val="none" w:sz="0" w:space="0" w:color="auto"/>
          </w:divBdr>
        </w:div>
        <w:div w:id="1665015060">
          <w:marLeft w:val="0"/>
          <w:marRight w:val="0"/>
          <w:marTop w:val="0"/>
          <w:marBottom w:val="0"/>
          <w:divBdr>
            <w:top w:val="none" w:sz="0" w:space="0" w:color="auto"/>
            <w:left w:val="none" w:sz="0" w:space="0" w:color="auto"/>
            <w:bottom w:val="none" w:sz="0" w:space="0" w:color="auto"/>
            <w:right w:val="none" w:sz="0" w:space="0" w:color="auto"/>
          </w:divBdr>
        </w:div>
        <w:div w:id="582688165">
          <w:marLeft w:val="0"/>
          <w:marRight w:val="0"/>
          <w:marTop w:val="0"/>
          <w:marBottom w:val="0"/>
          <w:divBdr>
            <w:top w:val="none" w:sz="0" w:space="0" w:color="auto"/>
            <w:left w:val="none" w:sz="0" w:space="0" w:color="auto"/>
            <w:bottom w:val="none" w:sz="0" w:space="0" w:color="auto"/>
            <w:right w:val="none" w:sz="0" w:space="0" w:color="auto"/>
          </w:divBdr>
        </w:div>
        <w:div w:id="1385636470">
          <w:marLeft w:val="0"/>
          <w:marRight w:val="0"/>
          <w:marTop w:val="0"/>
          <w:marBottom w:val="0"/>
          <w:divBdr>
            <w:top w:val="none" w:sz="0" w:space="0" w:color="auto"/>
            <w:left w:val="none" w:sz="0" w:space="0" w:color="auto"/>
            <w:bottom w:val="none" w:sz="0" w:space="0" w:color="auto"/>
            <w:right w:val="none" w:sz="0" w:space="0" w:color="auto"/>
          </w:divBdr>
        </w:div>
        <w:div w:id="608048213">
          <w:marLeft w:val="0"/>
          <w:marRight w:val="0"/>
          <w:marTop w:val="0"/>
          <w:marBottom w:val="0"/>
          <w:divBdr>
            <w:top w:val="none" w:sz="0" w:space="0" w:color="auto"/>
            <w:left w:val="none" w:sz="0" w:space="0" w:color="auto"/>
            <w:bottom w:val="none" w:sz="0" w:space="0" w:color="auto"/>
            <w:right w:val="none" w:sz="0" w:space="0" w:color="auto"/>
          </w:divBdr>
        </w:div>
        <w:div w:id="83380869">
          <w:marLeft w:val="0"/>
          <w:marRight w:val="0"/>
          <w:marTop w:val="0"/>
          <w:marBottom w:val="0"/>
          <w:divBdr>
            <w:top w:val="none" w:sz="0" w:space="0" w:color="auto"/>
            <w:left w:val="none" w:sz="0" w:space="0" w:color="auto"/>
            <w:bottom w:val="none" w:sz="0" w:space="0" w:color="auto"/>
            <w:right w:val="none" w:sz="0" w:space="0" w:color="auto"/>
          </w:divBdr>
        </w:div>
        <w:div w:id="1950313917">
          <w:marLeft w:val="0"/>
          <w:marRight w:val="0"/>
          <w:marTop w:val="0"/>
          <w:marBottom w:val="0"/>
          <w:divBdr>
            <w:top w:val="none" w:sz="0" w:space="0" w:color="auto"/>
            <w:left w:val="none" w:sz="0" w:space="0" w:color="auto"/>
            <w:bottom w:val="none" w:sz="0" w:space="0" w:color="auto"/>
            <w:right w:val="none" w:sz="0" w:space="0" w:color="auto"/>
          </w:divBdr>
        </w:div>
        <w:div w:id="366831400">
          <w:marLeft w:val="0"/>
          <w:marRight w:val="0"/>
          <w:marTop w:val="0"/>
          <w:marBottom w:val="0"/>
          <w:divBdr>
            <w:top w:val="none" w:sz="0" w:space="0" w:color="auto"/>
            <w:left w:val="none" w:sz="0" w:space="0" w:color="auto"/>
            <w:bottom w:val="none" w:sz="0" w:space="0" w:color="auto"/>
            <w:right w:val="none" w:sz="0" w:space="0" w:color="auto"/>
          </w:divBdr>
        </w:div>
        <w:div w:id="334646740">
          <w:marLeft w:val="0"/>
          <w:marRight w:val="0"/>
          <w:marTop w:val="0"/>
          <w:marBottom w:val="0"/>
          <w:divBdr>
            <w:top w:val="none" w:sz="0" w:space="0" w:color="auto"/>
            <w:left w:val="none" w:sz="0" w:space="0" w:color="auto"/>
            <w:bottom w:val="none" w:sz="0" w:space="0" w:color="auto"/>
            <w:right w:val="none" w:sz="0" w:space="0" w:color="auto"/>
          </w:divBdr>
        </w:div>
        <w:div w:id="1844659324">
          <w:marLeft w:val="0"/>
          <w:marRight w:val="0"/>
          <w:marTop w:val="0"/>
          <w:marBottom w:val="0"/>
          <w:divBdr>
            <w:top w:val="none" w:sz="0" w:space="0" w:color="auto"/>
            <w:left w:val="none" w:sz="0" w:space="0" w:color="auto"/>
            <w:bottom w:val="none" w:sz="0" w:space="0" w:color="auto"/>
            <w:right w:val="none" w:sz="0" w:space="0" w:color="auto"/>
          </w:divBdr>
        </w:div>
        <w:div w:id="1743795107">
          <w:marLeft w:val="0"/>
          <w:marRight w:val="0"/>
          <w:marTop w:val="0"/>
          <w:marBottom w:val="0"/>
          <w:divBdr>
            <w:top w:val="none" w:sz="0" w:space="0" w:color="auto"/>
            <w:left w:val="none" w:sz="0" w:space="0" w:color="auto"/>
            <w:bottom w:val="none" w:sz="0" w:space="0" w:color="auto"/>
            <w:right w:val="none" w:sz="0" w:space="0" w:color="auto"/>
          </w:divBdr>
        </w:div>
        <w:div w:id="2089501505">
          <w:marLeft w:val="0"/>
          <w:marRight w:val="0"/>
          <w:marTop w:val="0"/>
          <w:marBottom w:val="0"/>
          <w:divBdr>
            <w:top w:val="none" w:sz="0" w:space="0" w:color="auto"/>
            <w:left w:val="none" w:sz="0" w:space="0" w:color="auto"/>
            <w:bottom w:val="none" w:sz="0" w:space="0" w:color="auto"/>
            <w:right w:val="none" w:sz="0" w:space="0" w:color="auto"/>
          </w:divBdr>
        </w:div>
        <w:div w:id="691691120">
          <w:marLeft w:val="0"/>
          <w:marRight w:val="0"/>
          <w:marTop w:val="0"/>
          <w:marBottom w:val="0"/>
          <w:divBdr>
            <w:top w:val="none" w:sz="0" w:space="0" w:color="auto"/>
            <w:left w:val="none" w:sz="0" w:space="0" w:color="auto"/>
            <w:bottom w:val="none" w:sz="0" w:space="0" w:color="auto"/>
            <w:right w:val="none" w:sz="0" w:space="0" w:color="auto"/>
          </w:divBdr>
        </w:div>
        <w:div w:id="494342011">
          <w:marLeft w:val="0"/>
          <w:marRight w:val="0"/>
          <w:marTop w:val="0"/>
          <w:marBottom w:val="0"/>
          <w:divBdr>
            <w:top w:val="none" w:sz="0" w:space="0" w:color="auto"/>
            <w:left w:val="none" w:sz="0" w:space="0" w:color="auto"/>
            <w:bottom w:val="none" w:sz="0" w:space="0" w:color="auto"/>
            <w:right w:val="none" w:sz="0" w:space="0" w:color="auto"/>
          </w:divBdr>
        </w:div>
        <w:div w:id="1827357414">
          <w:marLeft w:val="0"/>
          <w:marRight w:val="0"/>
          <w:marTop w:val="0"/>
          <w:marBottom w:val="0"/>
          <w:divBdr>
            <w:top w:val="none" w:sz="0" w:space="0" w:color="auto"/>
            <w:left w:val="none" w:sz="0" w:space="0" w:color="auto"/>
            <w:bottom w:val="none" w:sz="0" w:space="0" w:color="auto"/>
            <w:right w:val="none" w:sz="0" w:space="0" w:color="auto"/>
          </w:divBdr>
        </w:div>
        <w:div w:id="87238067">
          <w:marLeft w:val="0"/>
          <w:marRight w:val="0"/>
          <w:marTop w:val="0"/>
          <w:marBottom w:val="0"/>
          <w:divBdr>
            <w:top w:val="none" w:sz="0" w:space="0" w:color="auto"/>
            <w:left w:val="none" w:sz="0" w:space="0" w:color="auto"/>
            <w:bottom w:val="none" w:sz="0" w:space="0" w:color="auto"/>
            <w:right w:val="none" w:sz="0" w:space="0" w:color="auto"/>
          </w:divBdr>
        </w:div>
        <w:div w:id="1369718171">
          <w:marLeft w:val="0"/>
          <w:marRight w:val="0"/>
          <w:marTop w:val="0"/>
          <w:marBottom w:val="0"/>
          <w:divBdr>
            <w:top w:val="none" w:sz="0" w:space="0" w:color="auto"/>
            <w:left w:val="none" w:sz="0" w:space="0" w:color="auto"/>
            <w:bottom w:val="none" w:sz="0" w:space="0" w:color="auto"/>
            <w:right w:val="none" w:sz="0" w:space="0" w:color="auto"/>
          </w:divBdr>
        </w:div>
        <w:div w:id="1964263750">
          <w:marLeft w:val="0"/>
          <w:marRight w:val="0"/>
          <w:marTop w:val="0"/>
          <w:marBottom w:val="0"/>
          <w:divBdr>
            <w:top w:val="none" w:sz="0" w:space="0" w:color="auto"/>
            <w:left w:val="none" w:sz="0" w:space="0" w:color="auto"/>
            <w:bottom w:val="none" w:sz="0" w:space="0" w:color="auto"/>
            <w:right w:val="none" w:sz="0" w:space="0" w:color="auto"/>
          </w:divBdr>
        </w:div>
        <w:div w:id="822818126">
          <w:marLeft w:val="0"/>
          <w:marRight w:val="0"/>
          <w:marTop w:val="0"/>
          <w:marBottom w:val="0"/>
          <w:divBdr>
            <w:top w:val="none" w:sz="0" w:space="0" w:color="auto"/>
            <w:left w:val="none" w:sz="0" w:space="0" w:color="auto"/>
            <w:bottom w:val="none" w:sz="0" w:space="0" w:color="auto"/>
            <w:right w:val="none" w:sz="0" w:space="0" w:color="auto"/>
          </w:divBdr>
        </w:div>
        <w:div w:id="2073457699">
          <w:marLeft w:val="0"/>
          <w:marRight w:val="0"/>
          <w:marTop w:val="0"/>
          <w:marBottom w:val="0"/>
          <w:divBdr>
            <w:top w:val="none" w:sz="0" w:space="0" w:color="auto"/>
            <w:left w:val="none" w:sz="0" w:space="0" w:color="auto"/>
            <w:bottom w:val="none" w:sz="0" w:space="0" w:color="auto"/>
            <w:right w:val="none" w:sz="0" w:space="0" w:color="auto"/>
          </w:divBdr>
        </w:div>
        <w:div w:id="108862021">
          <w:marLeft w:val="0"/>
          <w:marRight w:val="0"/>
          <w:marTop w:val="0"/>
          <w:marBottom w:val="0"/>
          <w:divBdr>
            <w:top w:val="none" w:sz="0" w:space="0" w:color="auto"/>
            <w:left w:val="none" w:sz="0" w:space="0" w:color="auto"/>
            <w:bottom w:val="none" w:sz="0" w:space="0" w:color="auto"/>
            <w:right w:val="none" w:sz="0" w:space="0" w:color="auto"/>
          </w:divBdr>
        </w:div>
        <w:div w:id="1347899961">
          <w:marLeft w:val="0"/>
          <w:marRight w:val="0"/>
          <w:marTop w:val="0"/>
          <w:marBottom w:val="0"/>
          <w:divBdr>
            <w:top w:val="none" w:sz="0" w:space="0" w:color="auto"/>
            <w:left w:val="none" w:sz="0" w:space="0" w:color="auto"/>
            <w:bottom w:val="none" w:sz="0" w:space="0" w:color="auto"/>
            <w:right w:val="none" w:sz="0" w:space="0" w:color="auto"/>
          </w:divBdr>
        </w:div>
        <w:div w:id="1953396776">
          <w:marLeft w:val="0"/>
          <w:marRight w:val="0"/>
          <w:marTop w:val="0"/>
          <w:marBottom w:val="0"/>
          <w:divBdr>
            <w:top w:val="none" w:sz="0" w:space="0" w:color="auto"/>
            <w:left w:val="none" w:sz="0" w:space="0" w:color="auto"/>
            <w:bottom w:val="none" w:sz="0" w:space="0" w:color="auto"/>
            <w:right w:val="none" w:sz="0" w:space="0" w:color="auto"/>
          </w:divBdr>
        </w:div>
        <w:div w:id="1119180019">
          <w:marLeft w:val="0"/>
          <w:marRight w:val="0"/>
          <w:marTop w:val="0"/>
          <w:marBottom w:val="0"/>
          <w:divBdr>
            <w:top w:val="none" w:sz="0" w:space="0" w:color="auto"/>
            <w:left w:val="none" w:sz="0" w:space="0" w:color="auto"/>
            <w:bottom w:val="none" w:sz="0" w:space="0" w:color="auto"/>
            <w:right w:val="none" w:sz="0" w:space="0" w:color="auto"/>
          </w:divBdr>
        </w:div>
        <w:div w:id="94403535">
          <w:marLeft w:val="0"/>
          <w:marRight w:val="0"/>
          <w:marTop w:val="0"/>
          <w:marBottom w:val="0"/>
          <w:divBdr>
            <w:top w:val="none" w:sz="0" w:space="0" w:color="auto"/>
            <w:left w:val="none" w:sz="0" w:space="0" w:color="auto"/>
            <w:bottom w:val="none" w:sz="0" w:space="0" w:color="auto"/>
            <w:right w:val="none" w:sz="0" w:space="0" w:color="auto"/>
          </w:divBdr>
        </w:div>
        <w:div w:id="1656564520">
          <w:marLeft w:val="0"/>
          <w:marRight w:val="0"/>
          <w:marTop w:val="0"/>
          <w:marBottom w:val="0"/>
          <w:divBdr>
            <w:top w:val="none" w:sz="0" w:space="0" w:color="auto"/>
            <w:left w:val="none" w:sz="0" w:space="0" w:color="auto"/>
            <w:bottom w:val="none" w:sz="0" w:space="0" w:color="auto"/>
            <w:right w:val="none" w:sz="0" w:space="0" w:color="auto"/>
          </w:divBdr>
        </w:div>
        <w:div w:id="564798349">
          <w:marLeft w:val="0"/>
          <w:marRight w:val="0"/>
          <w:marTop w:val="0"/>
          <w:marBottom w:val="0"/>
          <w:divBdr>
            <w:top w:val="none" w:sz="0" w:space="0" w:color="auto"/>
            <w:left w:val="none" w:sz="0" w:space="0" w:color="auto"/>
            <w:bottom w:val="none" w:sz="0" w:space="0" w:color="auto"/>
            <w:right w:val="none" w:sz="0" w:space="0" w:color="auto"/>
          </w:divBdr>
        </w:div>
        <w:div w:id="1518276349">
          <w:marLeft w:val="0"/>
          <w:marRight w:val="0"/>
          <w:marTop w:val="0"/>
          <w:marBottom w:val="0"/>
          <w:divBdr>
            <w:top w:val="none" w:sz="0" w:space="0" w:color="auto"/>
            <w:left w:val="none" w:sz="0" w:space="0" w:color="auto"/>
            <w:bottom w:val="none" w:sz="0" w:space="0" w:color="auto"/>
            <w:right w:val="none" w:sz="0" w:space="0" w:color="auto"/>
          </w:divBdr>
        </w:div>
        <w:div w:id="372341604">
          <w:marLeft w:val="0"/>
          <w:marRight w:val="0"/>
          <w:marTop w:val="0"/>
          <w:marBottom w:val="0"/>
          <w:divBdr>
            <w:top w:val="none" w:sz="0" w:space="0" w:color="auto"/>
            <w:left w:val="none" w:sz="0" w:space="0" w:color="auto"/>
            <w:bottom w:val="none" w:sz="0" w:space="0" w:color="auto"/>
            <w:right w:val="none" w:sz="0" w:space="0" w:color="auto"/>
          </w:divBdr>
        </w:div>
        <w:div w:id="1311983234">
          <w:marLeft w:val="0"/>
          <w:marRight w:val="0"/>
          <w:marTop w:val="0"/>
          <w:marBottom w:val="0"/>
          <w:divBdr>
            <w:top w:val="none" w:sz="0" w:space="0" w:color="auto"/>
            <w:left w:val="none" w:sz="0" w:space="0" w:color="auto"/>
            <w:bottom w:val="none" w:sz="0" w:space="0" w:color="auto"/>
            <w:right w:val="none" w:sz="0" w:space="0" w:color="auto"/>
          </w:divBdr>
        </w:div>
        <w:div w:id="293025848">
          <w:marLeft w:val="0"/>
          <w:marRight w:val="0"/>
          <w:marTop w:val="0"/>
          <w:marBottom w:val="0"/>
          <w:divBdr>
            <w:top w:val="none" w:sz="0" w:space="0" w:color="auto"/>
            <w:left w:val="none" w:sz="0" w:space="0" w:color="auto"/>
            <w:bottom w:val="none" w:sz="0" w:space="0" w:color="auto"/>
            <w:right w:val="none" w:sz="0" w:space="0" w:color="auto"/>
          </w:divBdr>
        </w:div>
        <w:div w:id="1186750825">
          <w:marLeft w:val="0"/>
          <w:marRight w:val="0"/>
          <w:marTop w:val="0"/>
          <w:marBottom w:val="0"/>
          <w:divBdr>
            <w:top w:val="none" w:sz="0" w:space="0" w:color="auto"/>
            <w:left w:val="none" w:sz="0" w:space="0" w:color="auto"/>
            <w:bottom w:val="none" w:sz="0" w:space="0" w:color="auto"/>
            <w:right w:val="none" w:sz="0" w:space="0" w:color="auto"/>
          </w:divBdr>
        </w:div>
        <w:div w:id="258682358">
          <w:marLeft w:val="0"/>
          <w:marRight w:val="0"/>
          <w:marTop w:val="0"/>
          <w:marBottom w:val="0"/>
          <w:divBdr>
            <w:top w:val="none" w:sz="0" w:space="0" w:color="auto"/>
            <w:left w:val="none" w:sz="0" w:space="0" w:color="auto"/>
            <w:bottom w:val="none" w:sz="0" w:space="0" w:color="auto"/>
            <w:right w:val="none" w:sz="0" w:space="0" w:color="auto"/>
          </w:divBdr>
        </w:div>
        <w:div w:id="1426150286">
          <w:marLeft w:val="0"/>
          <w:marRight w:val="0"/>
          <w:marTop w:val="0"/>
          <w:marBottom w:val="0"/>
          <w:divBdr>
            <w:top w:val="none" w:sz="0" w:space="0" w:color="auto"/>
            <w:left w:val="none" w:sz="0" w:space="0" w:color="auto"/>
            <w:bottom w:val="none" w:sz="0" w:space="0" w:color="auto"/>
            <w:right w:val="none" w:sz="0" w:space="0" w:color="auto"/>
          </w:divBdr>
        </w:div>
        <w:div w:id="363288540">
          <w:marLeft w:val="0"/>
          <w:marRight w:val="0"/>
          <w:marTop w:val="0"/>
          <w:marBottom w:val="0"/>
          <w:divBdr>
            <w:top w:val="none" w:sz="0" w:space="0" w:color="auto"/>
            <w:left w:val="none" w:sz="0" w:space="0" w:color="auto"/>
            <w:bottom w:val="none" w:sz="0" w:space="0" w:color="auto"/>
            <w:right w:val="none" w:sz="0" w:space="0" w:color="auto"/>
          </w:divBdr>
        </w:div>
        <w:div w:id="1173565717">
          <w:marLeft w:val="0"/>
          <w:marRight w:val="0"/>
          <w:marTop w:val="0"/>
          <w:marBottom w:val="0"/>
          <w:divBdr>
            <w:top w:val="none" w:sz="0" w:space="0" w:color="auto"/>
            <w:left w:val="none" w:sz="0" w:space="0" w:color="auto"/>
            <w:bottom w:val="none" w:sz="0" w:space="0" w:color="auto"/>
            <w:right w:val="none" w:sz="0" w:space="0" w:color="auto"/>
          </w:divBdr>
        </w:div>
      </w:divsChild>
    </w:div>
    <w:div w:id="1206257346">
      <w:bodyDiv w:val="1"/>
      <w:marLeft w:val="0"/>
      <w:marRight w:val="0"/>
      <w:marTop w:val="0"/>
      <w:marBottom w:val="0"/>
      <w:divBdr>
        <w:top w:val="none" w:sz="0" w:space="0" w:color="auto"/>
        <w:left w:val="none" w:sz="0" w:space="0" w:color="auto"/>
        <w:bottom w:val="none" w:sz="0" w:space="0" w:color="auto"/>
        <w:right w:val="none" w:sz="0" w:space="0" w:color="auto"/>
      </w:divBdr>
      <w:divsChild>
        <w:div w:id="1121194754">
          <w:marLeft w:val="0"/>
          <w:marRight w:val="0"/>
          <w:marTop w:val="0"/>
          <w:marBottom w:val="0"/>
          <w:divBdr>
            <w:top w:val="none" w:sz="0" w:space="0" w:color="auto"/>
            <w:left w:val="none" w:sz="0" w:space="0" w:color="auto"/>
            <w:bottom w:val="none" w:sz="0" w:space="0" w:color="auto"/>
            <w:right w:val="none" w:sz="0" w:space="0" w:color="auto"/>
          </w:divBdr>
        </w:div>
        <w:div w:id="1209798716">
          <w:marLeft w:val="0"/>
          <w:marRight w:val="0"/>
          <w:marTop w:val="0"/>
          <w:marBottom w:val="0"/>
          <w:divBdr>
            <w:top w:val="none" w:sz="0" w:space="0" w:color="auto"/>
            <w:left w:val="none" w:sz="0" w:space="0" w:color="auto"/>
            <w:bottom w:val="none" w:sz="0" w:space="0" w:color="auto"/>
            <w:right w:val="none" w:sz="0" w:space="0" w:color="auto"/>
          </w:divBdr>
        </w:div>
        <w:div w:id="1386828899">
          <w:marLeft w:val="0"/>
          <w:marRight w:val="0"/>
          <w:marTop w:val="0"/>
          <w:marBottom w:val="0"/>
          <w:divBdr>
            <w:top w:val="none" w:sz="0" w:space="0" w:color="auto"/>
            <w:left w:val="none" w:sz="0" w:space="0" w:color="auto"/>
            <w:bottom w:val="none" w:sz="0" w:space="0" w:color="auto"/>
            <w:right w:val="none" w:sz="0" w:space="0" w:color="auto"/>
          </w:divBdr>
        </w:div>
        <w:div w:id="143357645">
          <w:marLeft w:val="0"/>
          <w:marRight w:val="0"/>
          <w:marTop w:val="0"/>
          <w:marBottom w:val="0"/>
          <w:divBdr>
            <w:top w:val="none" w:sz="0" w:space="0" w:color="auto"/>
            <w:left w:val="none" w:sz="0" w:space="0" w:color="auto"/>
            <w:bottom w:val="none" w:sz="0" w:space="0" w:color="auto"/>
            <w:right w:val="none" w:sz="0" w:space="0" w:color="auto"/>
          </w:divBdr>
        </w:div>
        <w:div w:id="963468551">
          <w:marLeft w:val="0"/>
          <w:marRight w:val="0"/>
          <w:marTop w:val="0"/>
          <w:marBottom w:val="0"/>
          <w:divBdr>
            <w:top w:val="none" w:sz="0" w:space="0" w:color="auto"/>
            <w:left w:val="none" w:sz="0" w:space="0" w:color="auto"/>
            <w:bottom w:val="none" w:sz="0" w:space="0" w:color="auto"/>
            <w:right w:val="none" w:sz="0" w:space="0" w:color="auto"/>
          </w:divBdr>
        </w:div>
        <w:div w:id="20211357">
          <w:marLeft w:val="0"/>
          <w:marRight w:val="0"/>
          <w:marTop w:val="0"/>
          <w:marBottom w:val="0"/>
          <w:divBdr>
            <w:top w:val="none" w:sz="0" w:space="0" w:color="auto"/>
            <w:left w:val="none" w:sz="0" w:space="0" w:color="auto"/>
            <w:bottom w:val="none" w:sz="0" w:space="0" w:color="auto"/>
            <w:right w:val="none" w:sz="0" w:space="0" w:color="auto"/>
          </w:divBdr>
        </w:div>
        <w:div w:id="936015698">
          <w:marLeft w:val="0"/>
          <w:marRight w:val="0"/>
          <w:marTop w:val="0"/>
          <w:marBottom w:val="0"/>
          <w:divBdr>
            <w:top w:val="none" w:sz="0" w:space="0" w:color="auto"/>
            <w:left w:val="none" w:sz="0" w:space="0" w:color="auto"/>
            <w:bottom w:val="none" w:sz="0" w:space="0" w:color="auto"/>
            <w:right w:val="none" w:sz="0" w:space="0" w:color="auto"/>
          </w:divBdr>
        </w:div>
        <w:div w:id="930116523">
          <w:marLeft w:val="0"/>
          <w:marRight w:val="0"/>
          <w:marTop w:val="0"/>
          <w:marBottom w:val="0"/>
          <w:divBdr>
            <w:top w:val="none" w:sz="0" w:space="0" w:color="auto"/>
            <w:left w:val="none" w:sz="0" w:space="0" w:color="auto"/>
            <w:bottom w:val="none" w:sz="0" w:space="0" w:color="auto"/>
            <w:right w:val="none" w:sz="0" w:space="0" w:color="auto"/>
          </w:divBdr>
        </w:div>
        <w:div w:id="2141262363">
          <w:marLeft w:val="0"/>
          <w:marRight w:val="0"/>
          <w:marTop w:val="0"/>
          <w:marBottom w:val="0"/>
          <w:divBdr>
            <w:top w:val="none" w:sz="0" w:space="0" w:color="auto"/>
            <w:left w:val="none" w:sz="0" w:space="0" w:color="auto"/>
            <w:bottom w:val="none" w:sz="0" w:space="0" w:color="auto"/>
            <w:right w:val="none" w:sz="0" w:space="0" w:color="auto"/>
          </w:divBdr>
        </w:div>
        <w:div w:id="846361717">
          <w:marLeft w:val="0"/>
          <w:marRight w:val="0"/>
          <w:marTop w:val="0"/>
          <w:marBottom w:val="0"/>
          <w:divBdr>
            <w:top w:val="none" w:sz="0" w:space="0" w:color="auto"/>
            <w:left w:val="none" w:sz="0" w:space="0" w:color="auto"/>
            <w:bottom w:val="none" w:sz="0" w:space="0" w:color="auto"/>
            <w:right w:val="none" w:sz="0" w:space="0" w:color="auto"/>
          </w:divBdr>
        </w:div>
        <w:div w:id="1322343286">
          <w:marLeft w:val="0"/>
          <w:marRight w:val="0"/>
          <w:marTop w:val="0"/>
          <w:marBottom w:val="0"/>
          <w:divBdr>
            <w:top w:val="none" w:sz="0" w:space="0" w:color="auto"/>
            <w:left w:val="none" w:sz="0" w:space="0" w:color="auto"/>
            <w:bottom w:val="none" w:sz="0" w:space="0" w:color="auto"/>
            <w:right w:val="none" w:sz="0" w:space="0" w:color="auto"/>
          </w:divBdr>
        </w:div>
        <w:div w:id="1579442966">
          <w:marLeft w:val="0"/>
          <w:marRight w:val="0"/>
          <w:marTop w:val="0"/>
          <w:marBottom w:val="0"/>
          <w:divBdr>
            <w:top w:val="none" w:sz="0" w:space="0" w:color="auto"/>
            <w:left w:val="none" w:sz="0" w:space="0" w:color="auto"/>
            <w:bottom w:val="none" w:sz="0" w:space="0" w:color="auto"/>
            <w:right w:val="none" w:sz="0" w:space="0" w:color="auto"/>
          </w:divBdr>
        </w:div>
        <w:div w:id="1957171222">
          <w:marLeft w:val="0"/>
          <w:marRight w:val="0"/>
          <w:marTop w:val="0"/>
          <w:marBottom w:val="0"/>
          <w:divBdr>
            <w:top w:val="none" w:sz="0" w:space="0" w:color="auto"/>
            <w:left w:val="none" w:sz="0" w:space="0" w:color="auto"/>
            <w:bottom w:val="none" w:sz="0" w:space="0" w:color="auto"/>
            <w:right w:val="none" w:sz="0" w:space="0" w:color="auto"/>
          </w:divBdr>
        </w:div>
        <w:div w:id="493030889">
          <w:marLeft w:val="0"/>
          <w:marRight w:val="0"/>
          <w:marTop w:val="0"/>
          <w:marBottom w:val="0"/>
          <w:divBdr>
            <w:top w:val="none" w:sz="0" w:space="0" w:color="auto"/>
            <w:left w:val="none" w:sz="0" w:space="0" w:color="auto"/>
            <w:bottom w:val="none" w:sz="0" w:space="0" w:color="auto"/>
            <w:right w:val="none" w:sz="0" w:space="0" w:color="auto"/>
          </w:divBdr>
        </w:div>
        <w:div w:id="926381025">
          <w:marLeft w:val="0"/>
          <w:marRight w:val="0"/>
          <w:marTop w:val="0"/>
          <w:marBottom w:val="0"/>
          <w:divBdr>
            <w:top w:val="none" w:sz="0" w:space="0" w:color="auto"/>
            <w:left w:val="none" w:sz="0" w:space="0" w:color="auto"/>
            <w:bottom w:val="none" w:sz="0" w:space="0" w:color="auto"/>
            <w:right w:val="none" w:sz="0" w:space="0" w:color="auto"/>
          </w:divBdr>
        </w:div>
        <w:div w:id="407580072">
          <w:marLeft w:val="0"/>
          <w:marRight w:val="0"/>
          <w:marTop w:val="0"/>
          <w:marBottom w:val="0"/>
          <w:divBdr>
            <w:top w:val="none" w:sz="0" w:space="0" w:color="auto"/>
            <w:left w:val="none" w:sz="0" w:space="0" w:color="auto"/>
            <w:bottom w:val="none" w:sz="0" w:space="0" w:color="auto"/>
            <w:right w:val="none" w:sz="0" w:space="0" w:color="auto"/>
          </w:divBdr>
        </w:div>
        <w:div w:id="296643963">
          <w:marLeft w:val="0"/>
          <w:marRight w:val="0"/>
          <w:marTop w:val="0"/>
          <w:marBottom w:val="0"/>
          <w:divBdr>
            <w:top w:val="none" w:sz="0" w:space="0" w:color="auto"/>
            <w:left w:val="none" w:sz="0" w:space="0" w:color="auto"/>
            <w:bottom w:val="none" w:sz="0" w:space="0" w:color="auto"/>
            <w:right w:val="none" w:sz="0" w:space="0" w:color="auto"/>
          </w:divBdr>
        </w:div>
        <w:div w:id="1076780128">
          <w:marLeft w:val="0"/>
          <w:marRight w:val="0"/>
          <w:marTop w:val="0"/>
          <w:marBottom w:val="0"/>
          <w:divBdr>
            <w:top w:val="none" w:sz="0" w:space="0" w:color="auto"/>
            <w:left w:val="none" w:sz="0" w:space="0" w:color="auto"/>
            <w:bottom w:val="none" w:sz="0" w:space="0" w:color="auto"/>
            <w:right w:val="none" w:sz="0" w:space="0" w:color="auto"/>
          </w:divBdr>
        </w:div>
        <w:div w:id="1711757072">
          <w:marLeft w:val="0"/>
          <w:marRight w:val="0"/>
          <w:marTop w:val="0"/>
          <w:marBottom w:val="0"/>
          <w:divBdr>
            <w:top w:val="none" w:sz="0" w:space="0" w:color="auto"/>
            <w:left w:val="none" w:sz="0" w:space="0" w:color="auto"/>
            <w:bottom w:val="none" w:sz="0" w:space="0" w:color="auto"/>
            <w:right w:val="none" w:sz="0" w:space="0" w:color="auto"/>
          </w:divBdr>
        </w:div>
        <w:div w:id="644699167">
          <w:marLeft w:val="0"/>
          <w:marRight w:val="0"/>
          <w:marTop w:val="0"/>
          <w:marBottom w:val="0"/>
          <w:divBdr>
            <w:top w:val="none" w:sz="0" w:space="0" w:color="auto"/>
            <w:left w:val="none" w:sz="0" w:space="0" w:color="auto"/>
            <w:bottom w:val="none" w:sz="0" w:space="0" w:color="auto"/>
            <w:right w:val="none" w:sz="0" w:space="0" w:color="auto"/>
          </w:divBdr>
        </w:div>
      </w:divsChild>
    </w:div>
    <w:div w:id="2040544965">
      <w:bodyDiv w:val="1"/>
      <w:marLeft w:val="0"/>
      <w:marRight w:val="0"/>
      <w:marTop w:val="0"/>
      <w:marBottom w:val="0"/>
      <w:divBdr>
        <w:top w:val="none" w:sz="0" w:space="0" w:color="auto"/>
        <w:left w:val="none" w:sz="0" w:space="0" w:color="auto"/>
        <w:bottom w:val="none" w:sz="0" w:space="0" w:color="auto"/>
        <w:right w:val="none" w:sz="0" w:space="0" w:color="auto"/>
      </w:divBdr>
      <w:divsChild>
        <w:div w:id="601376991">
          <w:marLeft w:val="0"/>
          <w:marRight w:val="0"/>
          <w:marTop w:val="0"/>
          <w:marBottom w:val="0"/>
          <w:divBdr>
            <w:top w:val="none" w:sz="0" w:space="0" w:color="auto"/>
            <w:left w:val="none" w:sz="0" w:space="0" w:color="auto"/>
            <w:bottom w:val="none" w:sz="0" w:space="0" w:color="auto"/>
            <w:right w:val="none" w:sz="0" w:space="0" w:color="auto"/>
          </w:divBdr>
        </w:div>
        <w:div w:id="913316340">
          <w:marLeft w:val="0"/>
          <w:marRight w:val="0"/>
          <w:marTop w:val="0"/>
          <w:marBottom w:val="0"/>
          <w:divBdr>
            <w:top w:val="none" w:sz="0" w:space="0" w:color="auto"/>
            <w:left w:val="none" w:sz="0" w:space="0" w:color="auto"/>
            <w:bottom w:val="none" w:sz="0" w:space="0" w:color="auto"/>
            <w:right w:val="none" w:sz="0" w:space="0" w:color="auto"/>
          </w:divBdr>
        </w:div>
        <w:div w:id="998079292">
          <w:marLeft w:val="0"/>
          <w:marRight w:val="0"/>
          <w:marTop w:val="0"/>
          <w:marBottom w:val="0"/>
          <w:divBdr>
            <w:top w:val="none" w:sz="0" w:space="0" w:color="auto"/>
            <w:left w:val="none" w:sz="0" w:space="0" w:color="auto"/>
            <w:bottom w:val="none" w:sz="0" w:space="0" w:color="auto"/>
            <w:right w:val="none" w:sz="0" w:space="0" w:color="auto"/>
          </w:divBdr>
        </w:div>
        <w:div w:id="1748720450">
          <w:marLeft w:val="0"/>
          <w:marRight w:val="0"/>
          <w:marTop w:val="0"/>
          <w:marBottom w:val="0"/>
          <w:divBdr>
            <w:top w:val="none" w:sz="0" w:space="0" w:color="auto"/>
            <w:left w:val="none" w:sz="0" w:space="0" w:color="auto"/>
            <w:bottom w:val="none" w:sz="0" w:space="0" w:color="auto"/>
            <w:right w:val="none" w:sz="0" w:space="0" w:color="auto"/>
          </w:divBdr>
        </w:div>
        <w:div w:id="243153113">
          <w:marLeft w:val="0"/>
          <w:marRight w:val="0"/>
          <w:marTop w:val="0"/>
          <w:marBottom w:val="0"/>
          <w:divBdr>
            <w:top w:val="none" w:sz="0" w:space="0" w:color="auto"/>
            <w:left w:val="none" w:sz="0" w:space="0" w:color="auto"/>
            <w:bottom w:val="none" w:sz="0" w:space="0" w:color="auto"/>
            <w:right w:val="none" w:sz="0" w:space="0" w:color="auto"/>
          </w:divBdr>
        </w:div>
        <w:div w:id="1775518878">
          <w:marLeft w:val="0"/>
          <w:marRight w:val="0"/>
          <w:marTop w:val="0"/>
          <w:marBottom w:val="0"/>
          <w:divBdr>
            <w:top w:val="none" w:sz="0" w:space="0" w:color="auto"/>
            <w:left w:val="none" w:sz="0" w:space="0" w:color="auto"/>
            <w:bottom w:val="none" w:sz="0" w:space="0" w:color="auto"/>
            <w:right w:val="none" w:sz="0" w:space="0" w:color="auto"/>
          </w:divBdr>
        </w:div>
        <w:div w:id="1933278951">
          <w:marLeft w:val="0"/>
          <w:marRight w:val="0"/>
          <w:marTop w:val="0"/>
          <w:marBottom w:val="0"/>
          <w:divBdr>
            <w:top w:val="none" w:sz="0" w:space="0" w:color="auto"/>
            <w:left w:val="none" w:sz="0" w:space="0" w:color="auto"/>
            <w:bottom w:val="none" w:sz="0" w:space="0" w:color="auto"/>
            <w:right w:val="none" w:sz="0" w:space="0" w:color="auto"/>
          </w:divBdr>
        </w:div>
        <w:div w:id="281039702">
          <w:marLeft w:val="0"/>
          <w:marRight w:val="0"/>
          <w:marTop w:val="0"/>
          <w:marBottom w:val="0"/>
          <w:divBdr>
            <w:top w:val="none" w:sz="0" w:space="0" w:color="auto"/>
            <w:left w:val="none" w:sz="0" w:space="0" w:color="auto"/>
            <w:bottom w:val="none" w:sz="0" w:space="0" w:color="auto"/>
            <w:right w:val="none" w:sz="0" w:space="0" w:color="auto"/>
          </w:divBdr>
        </w:div>
        <w:div w:id="998073771">
          <w:marLeft w:val="0"/>
          <w:marRight w:val="0"/>
          <w:marTop w:val="0"/>
          <w:marBottom w:val="0"/>
          <w:divBdr>
            <w:top w:val="none" w:sz="0" w:space="0" w:color="auto"/>
            <w:left w:val="none" w:sz="0" w:space="0" w:color="auto"/>
            <w:bottom w:val="none" w:sz="0" w:space="0" w:color="auto"/>
            <w:right w:val="none" w:sz="0" w:space="0" w:color="auto"/>
          </w:divBdr>
        </w:div>
        <w:div w:id="2093698464">
          <w:marLeft w:val="0"/>
          <w:marRight w:val="0"/>
          <w:marTop w:val="0"/>
          <w:marBottom w:val="0"/>
          <w:divBdr>
            <w:top w:val="none" w:sz="0" w:space="0" w:color="auto"/>
            <w:left w:val="none" w:sz="0" w:space="0" w:color="auto"/>
            <w:bottom w:val="none" w:sz="0" w:space="0" w:color="auto"/>
            <w:right w:val="none" w:sz="0" w:space="0" w:color="auto"/>
          </w:divBdr>
        </w:div>
        <w:div w:id="225648491">
          <w:marLeft w:val="0"/>
          <w:marRight w:val="0"/>
          <w:marTop w:val="0"/>
          <w:marBottom w:val="0"/>
          <w:divBdr>
            <w:top w:val="none" w:sz="0" w:space="0" w:color="auto"/>
            <w:left w:val="none" w:sz="0" w:space="0" w:color="auto"/>
            <w:bottom w:val="none" w:sz="0" w:space="0" w:color="auto"/>
            <w:right w:val="none" w:sz="0" w:space="0" w:color="auto"/>
          </w:divBdr>
        </w:div>
        <w:div w:id="1531452680">
          <w:marLeft w:val="0"/>
          <w:marRight w:val="0"/>
          <w:marTop w:val="0"/>
          <w:marBottom w:val="0"/>
          <w:divBdr>
            <w:top w:val="none" w:sz="0" w:space="0" w:color="auto"/>
            <w:left w:val="none" w:sz="0" w:space="0" w:color="auto"/>
            <w:bottom w:val="none" w:sz="0" w:space="0" w:color="auto"/>
            <w:right w:val="none" w:sz="0" w:space="0" w:color="auto"/>
          </w:divBdr>
        </w:div>
        <w:div w:id="1292975907">
          <w:marLeft w:val="0"/>
          <w:marRight w:val="0"/>
          <w:marTop w:val="0"/>
          <w:marBottom w:val="0"/>
          <w:divBdr>
            <w:top w:val="none" w:sz="0" w:space="0" w:color="auto"/>
            <w:left w:val="none" w:sz="0" w:space="0" w:color="auto"/>
            <w:bottom w:val="none" w:sz="0" w:space="0" w:color="auto"/>
            <w:right w:val="none" w:sz="0" w:space="0" w:color="auto"/>
          </w:divBdr>
        </w:div>
        <w:div w:id="821434148">
          <w:marLeft w:val="0"/>
          <w:marRight w:val="0"/>
          <w:marTop w:val="0"/>
          <w:marBottom w:val="0"/>
          <w:divBdr>
            <w:top w:val="none" w:sz="0" w:space="0" w:color="auto"/>
            <w:left w:val="none" w:sz="0" w:space="0" w:color="auto"/>
            <w:bottom w:val="none" w:sz="0" w:space="0" w:color="auto"/>
            <w:right w:val="none" w:sz="0" w:space="0" w:color="auto"/>
          </w:divBdr>
        </w:div>
        <w:div w:id="1186872467">
          <w:marLeft w:val="0"/>
          <w:marRight w:val="0"/>
          <w:marTop w:val="0"/>
          <w:marBottom w:val="0"/>
          <w:divBdr>
            <w:top w:val="none" w:sz="0" w:space="0" w:color="auto"/>
            <w:left w:val="none" w:sz="0" w:space="0" w:color="auto"/>
            <w:bottom w:val="none" w:sz="0" w:space="0" w:color="auto"/>
            <w:right w:val="none" w:sz="0" w:space="0" w:color="auto"/>
          </w:divBdr>
        </w:div>
        <w:div w:id="1660303549">
          <w:marLeft w:val="0"/>
          <w:marRight w:val="0"/>
          <w:marTop w:val="0"/>
          <w:marBottom w:val="0"/>
          <w:divBdr>
            <w:top w:val="none" w:sz="0" w:space="0" w:color="auto"/>
            <w:left w:val="none" w:sz="0" w:space="0" w:color="auto"/>
            <w:bottom w:val="none" w:sz="0" w:space="0" w:color="auto"/>
            <w:right w:val="none" w:sz="0" w:space="0" w:color="auto"/>
          </w:divBdr>
        </w:div>
        <w:div w:id="1341352136">
          <w:marLeft w:val="0"/>
          <w:marRight w:val="0"/>
          <w:marTop w:val="0"/>
          <w:marBottom w:val="0"/>
          <w:divBdr>
            <w:top w:val="none" w:sz="0" w:space="0" w:color="auto"/>
            <w:left w:val="none" w:sz="0" w:space="0" w:color="auto"/>
            <w:bottom w:val="none" w:sz="0" w:space="0" w:color="auto"/>
            <w:right w:val="none" w:sz="0" w:space="0" w:color="auto"/>
          </w:divBdr>
        </w:div>
        <w:div w:id="1441492237">
          <w:marLeft w:val="0"/>
          <w:marRight w:val="0"/>
          <w:marTop w:val="0"/>
          <w:marBottom w:val="0"/>
          <w:divBdr>
            <w:top w:val="none" w:sz="0" w:space="0" w:color="auto"/>
            <w:left w:val="none" w:sz="0" w:space="0" w:color="auto"/>
            <w:bottom w:val="none" w:sz="0" w:space="0" w:color="auto"/>
            <w:right w:val="none" w:sz="0" w:space="0" w:color="auto"/>
          </w:divBdr>
        </w:div>
        <w:div w:id="615213806">
          <w:marLeft w:val="0"/>
          <w:marRight w:val="0"/>
          <w:marTop w:val="0"/>
          <w:marBottom w:val="0"/>
          <w:divBdr>
            <w:top w:val="none" w:sz="0" w:space="0" w:color="auto"/>
            <w:left w:val="none" w:sz="0" w:space="0" w:color="auto"/>
            <w:bottom w:val="none" w:sz="0" w:space="0" w:color="auto"/>
            <w:right w:val="none" w:sz="0" w:space="0" w:color="auto"/>
          </w:divBdr>
        </w:div>
        <w:div w:id="1473715302">
          <w:marLeft w:val="0"/>
          <w:marRight w:val="0"/>
          <w:marTop w:val="0"/>
          <w:marBottom w:val="0"/>
          <w:divBdr>
            <w:top w:val="none" w:sz="0" w:space="0" w:color="auto"/>
            <w:left w:val="none" w:sz="0" w:space="0" w:color="auto"/>
            <w:bottom w:val="none" w:sz="0" w:space="0" w:color="auto"/>
            <w:right w:val="none" w:sz="0" w:space="0" w:color="auto"/>
          </w:divBdr>
        </w:div>
        <w:div w:id="107359644">
          <w:marLeft w:val="0"/>
          <w:marRight w:val="0"/>
          <w:marTop w:val="0"/>
          <w:marBottom w:val="0"/>
          <w:divBdr>
            <w:top w:val="none" w:sz="0" w:space="0" w:color="auto"/>
            <w:left w:val="none" w:sz="0" w:space="0" w:color="auto"/>
            <w:bottom w:val="none" w:sz="0" w:space="0" w:color="auto"/>
            <w:right w:val="none" w:sz="0" w:space="0" w:color="auto"/>
          </w:divBdr>
        </w:div>
        <w:div w:id="1484932675">
          <w:marLeft w:val="0"/>
          <w:marRight w:val="0"/>
          <w:marTop w:val="0"/>
          <w:marBottom w:val="0"/>
          <w:divBdr>
            <w:top w:val="none" w:sz="0" w:space="0" w:color="auto"/>
            <w:left w:val="none" w:sz="0" w:space="0" w:color="auto"/>
            <w:bottom w:val="none" w:sz="0" w:space="0" w:color="auto"/>
            <w:right w:val="none" w:sz="0" w:space="0" w:color="auto"/>
          </w:divBdr>
        </w:div>
        <w:div w:id="312216768">
          <w:marLeft w:val="0"/>
          <w:marRight w:val="0"/>
          <w:marTop w:val="0"/>
          <w:marBottom w:val="0"/>
          <w:divBdr>
            <w:top w:val="none" w:sz="0" w:space="0" w:color="auto"/>
            <w:left w:val="none" w:sz="0" w:space="0" w:color="auto"/>
            <w:bottom w:val="none" w:sz="0" w:space="0" w:color="auto"/>
            <w:right w:val="none" w:sz="0" w:space="0" w:color="auto"/>
          </w:divBdr>
        </w:div>
        <w:div w:id="776019967">
          <w:marLeft w:val="0"/>
          <w:marRight w:val="0"/>
          <w:marTop w:val="0"/>
          <w:marBottom w:val="0"/>
          <w:divBdr>
            <w:top w:val="none" w:sz="0" w:space="0" w:color="auto"/>
            <w:left w:val="none" w:sz="0" w:space="0" w:color="auto"/>
            <w:bottom w:val="none" w:sz="0" w:space="0" w:color="auto"/>
            <w:right w:val="none" w:sz="0" w:space="0" w:color="auto"/>
          </w:divBdr>
        </w:div>
        <w:div w:id="2053458783">
          <w:marLeft w:val="0"/>
          <w:marRight w:val="0"/>
          <w:marTop w:val="0"/>
          <w:marBottom w:val="0"/>
          <w:divBdr>
            <w:top w:val="none" w:sz="0" w:space="0" w:color="auto"/>
            <w:left w:val="none" w:sz="0" w:space="0" w:color="auto"/>
            <w:bottom w:val="none" w:sz="0" w:space="0" w:color="auto"/>
            <w:right w:val="none" w:sz="0" w:space="0" w:color="auto"/>
          </w:divBdr>
        </w:div>
        <w:div w:id="526257428">
          <w:marLeft w:val="0"/>
          <w:marRight w:val="0"/>
          <w:marTop w:val="0"/>
          <w:marBottom w:val="0"/>
          <w:divBdr>
            <w:top w:val="none" w:sz="0" w:space="0" w:color="auto"/>
            <w:left w:val="none" w:sz="0" w:space="0" w:color="auto"/>
            <w:bottom w:val="none" w:sz="0" w:space="0" w:color="auto"/>
            <w:right w:val="none" w:sz="0" w:space="0" w:color="auto"/>
          </w:divBdr>
        </w:div>
        <w:div w:id="979574683">
          <w:marLeft w:val="0"/>
          <w:marRight w:val="0"/>
          <w:marTop w:val="0"/>
          <w:marBottom w:val="0"/>
          <w:divBdr>
            <w:top w:val="none" w:sz="0" w:space="0" w:color="auto"/>
            <w:left w:val="none" w:sz="0" w:space="0" w:color="auto"/>
            <w:bottom w:val="none" w:sz="0" w:space="0" w:color="auto"/>
            <w:right w:val="none" w:sz="0" w:space="0" w:color="auto"/>
          </w:divBdr>
        </w:div>
        <w:div w:id="169756719">
          <w:marLeft w:val="0"/>
          <w:marRight w:val="0"/>
          <w:marTop w:val="0"/>
          <w:marBottom w:val="0"/>
          <w:divBdr>
            <w:top w:val="none" w:sz="0" w:space="0" w:color="auto"/>
            <w:left w:val="none" w:sz="0" w:space="0" w:color="auto"/>
            <w:bottom w:val="none" w:sz="0" w:space="0" w:color="auto"/>
            <w:right w:val="none" w:sz="0" w:space="0" w:color="auto"/>
          </w:divBdr>
        </w:div>
        <w:div w:id="1176388267">
          <w:marLeft w:val="0"/>
          <w:marRight w:val="0"/>
          <w:marTop w:val="0"/>
          <w:marBottom w:val="0"/>
          <w:divBdr>
            <w:top w:val="none" w:sz="0" w:space="0" w:color="auto"/>
            <w:left w:val="none" w:sz="0" w:space="0" w:color="auto"/>
            <w:bottom w:val="none" w:sz="0" w:space="0" w:color="auto"/>
            <w:right w:val="none" w:sz="0" w:space="0" w:color="auto"/>
          </w:divBdr>
        </w:div>
        <w:div w:id="738557124">
          <w:marLeft w:val="0"/>
          <w:marRight w:val="0"/>
          <w:marTop w:val="0"/>
          <w:marBottom w:val="0"/>
          <w:divBdr>
            <w:top w:val="none" w:sz="0" w:space="0" w:color="auto"/>
            <w:left w:val="none" w:sz="0" w:space="0" w:color="auto"/>
            <w:bottom w:val="none" w:sz="0" w:space="0" w:color="auto"/>
            <w:right w:val="none" w:sz="0" w:space="0" w:color="auto"/>
          </w:divBdr>
        </w:div>
        <w:div w:id="210965850">
          <w:marLeft w:val="0"/>
          <w:marRight w:val="0"/>
          <w:marTop w:val="0"/>
          <w:marBottom w:val="0"/>
          <w:divBdr>
            <w:top w:val="none" w:sz="0" w:space="0" w:color="auto"/>
            <w:left w:val="none" w:sz="0" w:space="0" w:color="auto"/>
            <w:bottom w:val="none" w:sz="0" w:space="0" w:color="auto"/>
            <w:right w:val="none" w:sz="0" w:space="0" w:color="auto"/>
          </w:divBdr>
        </w:div>
        <w:div w:id="902175157">
          <w:marLeft w:val="0"/>
          <w:marRight w:val="0"/>
          <w:marTop w:val="0"/>
          <w:marBottom w:val="0"/>
          <w:divBdr>
            <w:top w:val="none" w:sz="0" w:space="0" w:color="auto"/>
            <w:left w:val="none" w:sz="0" w:space="0" w:color="auto"/>
            <w:bottom w:val="none" w:sz="0" w:space="0" w:color="auto"/>
            <w:right w:val="none" w:sz="0" w:space="0" w:color="auto"/>
          </w:divBdr>
        </w:div>
        <w:div w:id="967398661">
          <w:marLeft w:val="0"/>
          <w:marRight w:val="0"/>
          <w:marTop w:val="0"/>
          <w:marBottom w:val="0"/>
          <w:divBdr>
            <w:top w:val="none" w:sz="0" w:space="0" w:color="auto"/>
            <w:left w:val="none" w:sz="0" w:space="0" w:color="auto"/>
            <w:bottom w:val="none" w:sz="0" w:space="0" w:color="auto"/>
            <w:right w:val="none" w:sz="0" w:space="0" w:color="auto"/>
          </w:divBdr>
        </w:div>
        <w:div w:id="956064300">
          <w:marLeft w:val="0"/>
          <w:marRight w:val="0"/>
          <w:marTop w:val="0"/>
          <w:marBottom w:val="0"/>
          <w:divBdr>
            <w:top w:val="none" w:sz="0" w:space="0" w:color="auto"/>
            <w:left w:val="none" w:sz="0" w:space="0" w:color="auto"/>
            <w:bottom w:val="none" w:sz="0" w:space="0" w:color="auto"/>
            <w:right w:val="none" w:sz="0" w:space="0" w:color="auto"/>
          </w:divBdr>
        </w:div>
        <w:div w:id="1332291596">
          <w:marLeft w:val="0"/>
          <w:marRight w:val="0"/>
          <w:marTop w:val="0"/>
          <w:marBottom w:val="0"/>
          <w:divBdr>
            <w:top w:val="none" w:sz="0" w:space="0" w:color="auto"/>
            <w:left w:val="none" w:sz="0" w:space="0" w:color="auto"/>
            <w:bottom w:val="none" w:sz="0" w:space="0" w:color="auto"/>
            <w:right w:val="none" w:sz="0" w:space="0" w:color="auto"/>
          </w:divBdr>
        </w:div>
        <w:div w:id="2023317418">
          <w:marLeft w:val="0"/>
          <w:marRight w:val="0"/>
          <w:marTop w:val="0"/>
          <w:marBottom w:val="0"/>
          <w:divBdr>
            <w:top w:val="none" w:sz="0" w:space="0" w:color="auto"/>
            <w:left w:val="none" w:sz="0" w:space="0" w:color="auto"/>
            <w:bottom w:val="none" w:sz="0" w:space="0" w:color="auto"/>
            <w:right w:val="none" w:sz="0" w:space="0" w:color="auto"/>
          </w:divBdr>
        </w:div>
        <w:div w:id="631787346">
          <w:marLeft w:val="0"/>
          <w:marRight w:val="0"/>
          <w:marTop w:val="0"/>
          <w:marBottom w:val="0"/>
          <w:divBdr>
            <w:top w:val="none" w:sz="0" w:space="0" w:color="auto"/>
            <w:left w:val="none" w:sz="0" w:space="0" w:color="auto"/>
            <w:bottom w:val="none" w:sz="0" w:space="0" w:color="auto"/>
            <w:right w:val="none" w:sz="0" w:space="0" w:color="auto"/>
          </w:divBdr>
        </w:div>
        <w:div w:id="212693810">
          <w:marLeft w:val="0"/>
          <w:marRight w:val="0"/>
          <w:marTop w:val="0"/>
          <w:marBottom w:val="0"/>
          <w:divBdr>
            <w:top w:val="none" w:sz="0" w:space="0" w:color="auto"/>
            <w:left w:val="none" w:sz="0" w:space="0" w:color="auto"/>
            <w:bottom w:val="none" w:sz="0" w:space="0" w:color="auto"/>
            <w:right w:val="none" w:sz="0" w:space="0" w:color="auto"/>
          </w:divBdr>
        </w:div>
        <w:div w:id="1819610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456</Words>
  <Characters>2603</Characters>
  <Application>Microsoft Office Word</Application>
  <DocSecurity>0</DocSecurity>
  <Lines>21</Lines>
  <Paragraphs>6</Paragraphs>
  <ScaleCrop>false</ScaleCrop>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单 单眼皮</dc:creator>
  <cp:keywords/>
  <dc:description/>
  <cp:lastModifiedBy>单 单眼皮</cp:lastModifiedBy>
  <cp:revision>1</cp:revision>
  <dcterms:created xsi:type="dcterms:W3CDTF">2023-01-29T03:20:00Z</dcterms:created>
  <dcterms:modified xsi:type="dcterms:W3CDTF">2023-01-29T03:25:00Z</dcterms:modified>
</cp:coreProperties>
</file>