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BE673" w14:textId="77777777" w:rsidR="006B4B53" w:rsidRDefault="006B4B53" w:rsidP="006B4B53">
      <w:r>
        <w:t>皮肤衰老评价方法的研究进展</w:t>
      </w:r>
      <w:r>
        <w:t xml:space="preserve"> </w:t>
      </w:r>
    </w:p>
    <w:p w14:paraId="4B758028" w14:textId="77777777" w:rsidR="006B4B53" w:rsidRDefault="006B4B53" w:rsidP="006B4B53"/>
    <w:p w14:paraId="32D20EA1" w14:textId="67949DC5" w:rsidR="006B4B53" w:rsidRDefault="006B4B53" w:rsidP="006B4B53">
      <w:r>
        <w:t>宋</w:t>
      </w:r>
      <w:r>
        <w:t xml:space="preserve"> </w:t>
      </w:r>
      <w:proofErr w:type="gramStart"/>
      <w:r>
        <w:t>姣</w:t>
      </w:r>
      <w:proofErr w:type="gramEnd"/>
      <w:r>
        <w:t xml:space="preserve"> </w:t>
      </w:r>
      <w:r>
        <w:t>综述，陈</w:t>
      </w:r>
      <w:r>
        <w:t xml:space="preserve"> </w:t>
      </w:r>
      <w:proofErr w:type="gramStart"/>
      <w:r>
        <w:t>斌</w:t>
      </w:r>
      <w:proofErr w:type="gramEnd"/>
      <w:r>
        <w:t xml:space="preserve"> </w:t>
      </w:r>
      <w:r>
        <w:t>秦</w:t>
      </w:r>
      <w:r>
        <w:t xml:space="preserve"> </w:t>
      </w:r>
      <w:r>
        <w:t>燕</w:t>
      </w:r>
      <w:r>
        <w:t xml:space="preserve"> </w:t>
      </w:r>
      <w:r>
        <w:t>张文娟</w:t>
      </w:r>
      <w:r>
        <w:t xml:space="preserve"> </w:t>
      </w:r>
      <w:r>
        <w:t>鲁</w:t>
      </w:r>
      <w:r>
        <w:t xml:space="preserve"> </w:t>
      </w:r>
      <w:r>
        <w:t>楠</w:t>
      </w:r>
      <w:r>
        <w:t xml:space="preserve"> </w:t>
      </w:r>
      <w:r>
        <w:t>审校</w:t>
      </w:r>
      <w:r>
        <w:t xml:space="preserve"> </w:t>
      </w:r>
    </w:p>
    <w:p w14:paraId="629C670B" w14:textId="77777777" w:rsidR="006B4B53" w:rsidRDefault="006B4B53" w:rsidP="006B4B53"/>
    <w:p w14:paraId="20258500" w14:textId="3F88150D" w:rsidR="006B4B53" w:rsidRDefault="006B4B53" w:rsidP="006B4B53">
      <w:r>
        <w:t>（上海百雀</w:t>
      </w:r>
      <w:proofErr w:type="gramStart"/>
      <w:r>
        <w:t>羚</w:t>
      </w:r>
      <w:proofErr w:type="gramEnd"/>
      <w:r>
        <w:t>生物科技有限公司</w:t>
      </w:r>
      <w:r>
        <w:t xml:space="preserve"> </w:t>
      </w:r>
      <w:r>
        <w:t>上海</w:t>
      </w:r>
      <w:r>
        <w:t xml:space="preserve"> 201499</w:t>
      </w:r>
      <w:r>
        <w:t>）</w:t>
      </w:r>
      <w:r>
        <w:t xml:space="preserve"> </w:t>
      </w:r>
    </w:p>
    <w:p w14:paraId="7DA6C5F8" w14:textId="77777777" w:rsidR="006B4B53" w:rsidRDefault="006B4B53" w:rsidP="006B4B53"/>
    <w:p w14:paraId="3DE16DDF" w14:textId="77777777" w:rsidR="006B4B53" w:rsidRDefault="006B4B53" w:rsidP="006B4B53">
      <w:r>
        <w:t>[</w:t>
      </w:r>
      <w:r>
        <w:t>摘要</w:t>
      </w:r>
      <w:r>
        <w:t>]</w:t>
      </w:r>
      <w:r>
        <w:t>本文介绍了皮肤老化的形式及外在皮肤表象，回顾了目前常用抗衰老功效评估方法及各自的优缺点，包括生物化学方</w:t>
      </w:r>
      <w:r>
        <w:t xml:space="preserve"> </w:t>
      </w:r>
      <w:r>
        <w:t>法、细胞生物学法、动物试验法和人体试验法，同时着重介绍了皮肤超声、在体荧光光谱法此类新型的评估方法在抗衰老临</w:t>
      </w:r>
      <w:r>
        <w:t xml:space="preserve"> </w:t>
      </w:r>
      <w:r>
        <w:t>床评估中的应用，以及不同配方剂型对产品功效性能的影响。</w:t>
      </w:r>
      <w:r>
        <w:t xml:space="preserve"> </w:t>
      </w:r>
    </w:p>
    <w:p w14:paraId="2E60D352" w14:textId="77777777" w:rsidR="006B4B53" w:rsidRDefault="006B4B53" w:rsidP="006B4B53"/>
    <w:p w14:paraId="7C714BC4" w14:textId="77777777" w:rsidR="006B4B53" w:rsidRDefault="006B4B53" w:rsidP="006B4B53">
      <w:r>
        <w:t>[</w:t>
      </w:r>
      <w:r>
        <w:t>关键词</w:t>
      </w:r>
      <w:r>
        <w:t>]</w:t>
      </w:r>
      <w:r>
        <w:t>抗衰老；功效评估；体外评估；在体评估；在体荧光光谱法；配方影响</w:t>
      </w:r>
      <w:r>
        <w:t xml:space="preserve"> </w:t>
      </w:r>
    </w:p>
    <w:p w14:paraId="12F641A2" w14:textId="77777777" w:rsidR="006B4B53" w:rsidRDefault="006B4B53" w:rsidP="006B4B53"/>
    <w:p w14:paraId="26A0D02E" w14:textId="77777777" w:rsidR="006B4B53" w:rsidRDefault="006B4B53" w:rsidP="006B4B53">
      <w:r>
        <w:t>[</w:t>
      </w:r>
      <w:r>
        <w:t>中图分类号</w:t>
      </w:r>
      <w:r>
        <w:t>]R751 [</w:t>
      </w:r>
      <w:r>
        <w:t>文献标志码</w:t>
      </w:r>
      <w:r>
        <w:t>]A [</w:t>
      </w:r>
      <w:r>
        <w:t>文章编号</w:t>
      </w:r>
      <w:r>
        <w:t>]1008-6455</w:t>
      </w:r>
      <w:r>
        <w:t>（</w:t>
      </w:r>
      <w:r>
        <w:t>2023</w:t>
      </w:r>
      <w:r>
        <w:t>）</w:t>
      </w:r>
      <w:r>
        <w:t>06-0203-03</w:t>
      </w:r>
    </w:p>
    <w:p w14:paraId="18B7DE0D" w14:textId="77777777" w:rsidR="006B4B53" w:rsidRDefault="006B4B53" w:rsidP="006B4B53"/>
    <w:p w14:paraId="4136C8DC" w14:textId="77777777" w:rsidR="006B4B53" w:rsidRDefault="006B4B53" w:rsidP="006B4B53">
      <w:r>
        <w:t xml:space="preserve"> Research Progress of Skin Aging Evaluation Methods </w:t>
      </w:r>
    </w:p>
    <w:p w14:paraId="241B8F8D" w14:textId="77777777" w:rsidR="006B4B53" w:rsidRDefault="006B4B53" w:rsidP="006B4B53"/>
    <w:p w14:paraId="60EBDB01" w14:textId="77777777" w:rsidR="006B4B53" w:rsidRDefault="006B4B53" w:rsidP="006B4B53">
      <w:r>
        <w:t xml:space="preserve">SONG </w:t>
      </w:r>
      <w:proofErr w:type="spellStart"/>
      <w:proofErr w:type="gramStart"/>
      <w:r>
        <w:t>Jiao,CHEN</w:t>
      </w:r>
      <w:proofErr w:type="spellEnd"/>
      <w:proofErr w:type="gramEnd"/>
      <w:r>
        <w:t xml:space="preserve"> </w:t>
      </w:r>
      <w:proofErr w:type="spellStart"/>
      <w:r>
        <w:t>Bin,QIN</w:t>
      </w:r>
      <w:proofErr w:type="spellEnd"/>
      <w:r>
        <w:t xml:space="preserve"> </w:t>
      </w:r>
      <w:proofErr w:type="spellStart"/>
      <w:r>
        <w:t>Yan,ZHANG</w:t>
      </w:r>
      <w:proofErr w:type="spellEnd"/>
      <w:r>
        <w:t xml:space="preserve"> </w:t>
      </w:r>
      <w:proofErr w:type="spellStart"/>
      <w:r>
        <w:t>Wenjuan,LU</w:t>
      </w:r>
      <w:proofErr w:type="spellEnd"/>
      <w:r>
        <w:t xml:space="preserve"> Nan </w:t>
      </w:r>
    </w:p>
    <w:p w14:paraId="00461A8B" w14:textId="77777777" w:rsidR="006B4B53" w:rsidRDefault="006B4B53" w:rsidP="006B4B53"/>
    <w:p w14:paraId="661A4005" w14:textId="533DADEC" w:rsidR="006B4B53" w:rsidRDefault="006B4B53" w:rsidP="006B4B53">
      <w:r>
        <w:t xml:space="preserve">(Shanghai </w:t>
      </w:r>
      <w:proofErr w:type="spellStart"/>
      <w:r>
        <w:t>Pechoin</w:t>
      </w:r>
      <w:proofErr w:type="spellEnd"/>
      <w:r>
        <w:t xml:space="preserve"> Biotechnology </w:t>
      </w:r>
      <w:proofErr w:type="spellStart"/>
      <w:proofErr w:type="gramStart"/>
      <w:r>
        <w:t>Co.Ltd</w:t>
      </w:r>
      <w:proofErr w:type="spellEnd"/>
      <w:proofErr w:type="gramEnd"/>
      <w:r>
        <w:t xml:space="preserve">, Shanghai 201499,China) </w:t>
      </w:r>
    </w:p>
    <w:p w14:paraId="4060CB6D" w14:textId="77777777" w:rsidR="006B4B53" w:rsidRDefault="006B4B53" w:rsidP="006B4B53"/>
    <w:p w14:paraId="481A8A37" w14:textId="1816DE74" w:rsidR="006B4B53" w:rsidRDefault="006B4B53" w:rsidP="006B4B53">
      <w:r>
        <w:t xml:space="preserve">Abstract: This paper </w:t>
      </w:r>
      <w:proofErr w:type="spellStart"/>
      <w:r>
        <w:t>briefl</w:t>
      </w:r>
      <w:proofErr w:type="spellEnd"/>
      <w:r>
        <w:t xml:space="preserve"> y introduces the form of skin aging and external skin appearance, reviews the common anti-aging efficacy evaluation methods and their advantages and disadvantages, including biochemical method, cell biology method, animal test and human clinical evaluation method, and focuses on the application of new evaluation methods such as skin ultrasound and in vivo </w:t>
      </w:r>
      <w:proofErr w:type="spellStart"/>
      <w:r>
        <w:t>fl</w:t>
      </w:r>
      <w:proofErr w:type="spellEnd"/>
      <w:r>
        <w:t xml:space="preserve"> </w:t>
      </w:r>
      <w:proofErr w:type="spellStart"/>
      <w:r>
        <w:t>uorescence</w:t>
      </w:r>
      <w:proofErr w:type="spellEnd"/>
      <w:r>
        <w:t xml:space="preserve"> spectroscopy in the clinical anti-aging evaluation , and the </w:t>
      </w:r>
      <w:proofErr w:type="spellStart"/>
      <w:r>
        <w:t>infl</w:t>
      </w:r>
      <w:proofErr w:type="spellEnd"/>
      <w:r>
        <w:t xml:space="preserve"> </w:t>
      </w:r>
      <w:proofErr w:type="spellStart"/>
      <w:r>
        <w:t>uence</w:t>
      </w:r>
      <w:proofErr w:type="spellEnd"/>
      <w:r>
        <w:t xml:space="preserve"> of formulation type on </w:t>
      </w:r>
      <w:proofErr w:type="spellStart"/>
      <w:r>
        <w:t>effi</w:t>
      </w:r>
      <w:proofErr w:type="spellEnd"/>
      <w:r>
        <w:t xml:space="preserve"> </w:t>
      </w:r>
      <w:proofErr w:type="spellStart"/>
      <w:r>
        <w:t>cacy</w:t>
      </w:r>
      <w:proofErr w:type="spellEnd"/>
      <w:r>
        <w:t xml:space="preserve"> evaluation. </w:t>
      </w:r>
    </w:p>
    <w:p w14:paraId="3D8AC3E0" w14:textId="77777777" w:rsidR="006B4B53" w:rsidRDefault="006B4B53" w:rsidP="006B4B53"/>
    <w:p w14:paraId="3C90426A" w14:textId="3D3536F9" w:rsidR="00F24E34" w:rsidRPr="006B4B53" w:rsidRDefault="006B4B53" w:rsidP="006B4B53">
      <w:r>
        <w:t xml:space="preserve">Key words: anti-aging; </w:t>
      </w:r>
      <w:proofErr w:type="spellStart"/>
      <w:r>
        <w:t>effi</w:t>
      </w:r>
      <w:proofErr w:type="spellEnd"/>
      <w:r>
        <w:t xml:space="preserve"> </w:t>
      </w:r>
      <w:proofErr w:type="spellStart"/>
      <w:r>
        <w:t>cacy</w:t>
      </w:r>
      <w:proofErr w:type="spellEnd"/>
      <w:r>
        <w:t xml:space="preserve"> evaluation; external evaluation; in vivo evaluation; in vivo </w:t>
      </w:r>
      <w:proofErr w:type="spellStart"/>
      <w:r>
        <w:t>fl</w:t>
      </w:r>
      <w:proofErr w:type="spellEnd"/>
      <w:r>
        <w:t xml:space="preserve"> </w:t>
      </w:r>
      <w:proofErr w:type="spellStart"/>
      <w:r>
        <w:t>uorescence</w:t>
      </w:r>
      <w:proofErr w:type="spellEnd"/>
      <w:r>
        <w:t xml:space="preserve"> spectrometry; formula </w:t>
      </w:r>
      <w:proofErr w:type="spellStart"/>
      <w:r>
        <w:t>infl</w:t>
      </w:r>
      <w:proofErr w:type="spellEnd"/>
      <w:r>
        <w:t xml:space="preserve"> </w:t>
      </w:r>
      <w:proofErr w:type="spellStart"/>
      <w:r>
        <w:t>uence</w:t>
      </w:r>
      <w:proofErr w:type="spellEnd"/>
    </w:p>
    <w:sectPr w:rsidR="00F24E34" w:rsidRPr="006B4B5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198A380-8958-4B96-9493-4A7277CD8D8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3616F"/>
    <w:rsid w:val="00443808"/>
    <w:rsid w:val="00444503"/>
    <w:rsid w:val="004619C3"/>
    <w:rsid w:val="004711B3"/>
    <w:rsid w:val="0047158A"/>
    <w:rsid w:val="00473D06"/>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37BDA"/>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D06AF"/>
    <w:rsid w:val="008D1846"/>
    <w:rsid w:val="008D5BA0"/>
    <w:rsid w:val="008E0187"/>
    <w:rsid w:val="008E739C"/>
    <w:rsid w:val="008F2E45"/>
    <w:rsid w:val="008F667A"/>
    <w:rsid w:val="00902921"/>
    <w:rsid w:val="009050DA"/>
    <w:rsid w:val="00905B1F"/>
    <w:rsid w:val="0091183A"/>
    <w:rsid w:val="0091684C"/>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C2D8C"/>
    <w:rsid w:val="00BD3E38"/>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6584</TotalTime>
  <Pages>1</Pages>
  <Words>169</Words>
  <Characters>966</Characters>
  <Application>Microsoft Office Word</Application>
  <DocSecurity>0</DocSecurity>
  <Lines>8</Lines>
  <Paragraphs>2</Paragraphs>
  <ScaleCrop>false</ScaleCrop>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1193</cp:revision>
  <dcterms:created xsi:type="dcterms:W3CDTF">2022-07-04T07:48:00Z</dcterms:created>
  <dcterms:modified xsi:type="dcterms:W3CDTF">2023-07-11T09:02:00Z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