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06924" w14:textId="77777777" w:rsidR="002D64FF" w:rsidRDefault="000C2277" w:rsidP="000C2277">
      <w:r>
        <w:t>耳廓不完全撕脱伤即刻修复体会</w:t>
      </w:r>
      <w:r>
        <w:t xml:space="preserve"> </w:t>
      </w:r>
    </w:p>
    <w:p w14:paraId="01D48907" w14:textId="77777777" w:rsidR="002D64FF" w:rsidRDefault="002D64FF" w:rsidP="000C2277"/>
    <w:p w14:paraId="00C09F6F" w14:textId="22BE83D7" w:rsidR="002D64FF" w:rsidRDefault="000C2277" w:rsidP="000C2277">
      <w:r>
        <w:t>周</w:t>
      </w:r>
      <w:r>
        <w:t xml:space="preserve"> </w:t>
      </w:r>
      <w:r>
        <w:t>林，王</w:t>
      </w:r>
      <w:r>
        <w:t xml:space="preserve"> </w:t>
      </w:r>
      <w:r>
        <w:t>瑞，舒茂国，</w:t>
      </w:r>
      <w:proofErr w:type="gramStart"/>
      <w:r>
        <w:t>郭</w:t>
      </w:r>
      <w:proofErr w:type="gramEnd"/>
      <w:r>
        <w:t xml:space="preserve"> </w:t>
      </w:r>
      <w:proofErr w:type="gramStart"/>
      <w:r>
        <w:t>媛</w:t>
      </w:r>
      <w:proofErr w:type="gramEnd"/>
      <w:r>
        <w:t xml:space="preserve"> </w:t>
      </w:r>
    </w:p>
    <w:p w14:paraId="3DD1D97B" w14:textId="77777777" w:rsidR="002D64FF" w:rsidRDefault="002D64FF" w:rsidP="000C2277"/>
    <w:p w14:paraId="48C2079E" w14:textId="78B11DD1" w:rsidR="000C2277" w:rsidRDefault="000C2277" w:rsidP="000C2277">
      <w:r>
        <w:t>（西安交通大学第一附属医院整形美容颌面外科</w:t>
      </w:r>
      <w:r>
        <w:t xml:space="preserve"> </w:t>
      </w:r>
      <w:r>
        <w:t>陕西</w:t>
      </w:r>
      <w:r>
        <w:t xml:space="preserve"> </w:t>
      </w:r>
      <w:r>
        <w:t>西安</w:t>
      </w:r>
      <w:r>
        <w:t xml:space="preserve"> 710061</w:t>
      </w:r>
      <w:r>
        <w:t>）</w:t>
      </w:r>
      <w:r>
        <w:t xml:space="preserve"> </w:t>
      </w:r>
    </w:p>
    <w:p w14:paraId="7C9C97AE" w14:textId="77777777" w:rsidR="000C2277" w:rsidRDefault="000C2277" w:rsidP="000C2277"/>
    <w:p w14:paraId="1CF7ED83" w14:textId="77777777" w:rsidR="000C2277" w:rsidRDefault="000C2277" w:rsidP="000C2277">
      <w:r>
        <w:t>[</w:t>
      </w:r>
      <w:r>
        <w:t>摘要</w:t>
      </w:r>
      <w:r>
        <w:t>]</w:t>
      </w:r>
      <w:r>
        <w:t>目的：探讨耳廓不完全撕脱伤的即刻修复的临床疗效。方法：选取</w:t>
      </w:r>
      <w:r>
        <w:t>2016</w:t>
      </w:r>
      <w:r>
        <w:t>年</w:t>
      </w:r>
      <w:r>
        <w:t>2</w:t>
      </w:r>
      <w:r>
        <w:t>月</w:t>
      </w:r>
      <w:r>
        <w:t>-2021</w:t>
      </w:r>
      <w:r>
        <w:t>年</w:t>
      </w:r>
      <w:r>
        <w:t>5</w:t>
      </w:r>
      <w:r>
        <w:t>月笔者医院的</w:t>
      </w:r>
      <w:r>
        <w:t>27</w:t>
      </w:r>
      <w:r>
        <w:t>例耳廓不完全</w:t>
      </w:r>
      <w:r>
        <w:t xml:space="preserve"> </w:t>
      </w:r>
      <w:r>
        <w:t>撕脱伤患者，根据耳廓撕脱伤情况选择合适的即刻修复方法，包括直接缝合、植皮或局部皮瓣。耳廓不完全撕脱伤患者共</w:t>
      </w:r>
      <w:r>
        <w:t xml:space="preserve">27 </w:t>
      </w:r>
      <w:r>
        <w:t>例，男</w:t>
      </w:r>
      <w:r>
        <w:t>17</w:t>
      </w:r>
      <w:r>
        <w:t>例，女</w:t>
      </w:r>
      <w:r>
        <w:t>10</w:t>
      </w:r>
      <w:r>
        <w:t>例。年龄</w:t>
      </w:r>
      <w:r>
        <w:t>8</w:t>
      </w:r>
      <w:r>
        <w:t>～</w:t>
      </w:r>
      <w:r>
        <w:t>55</w:t>
      </w:r>
      <w:r>
        <w:t>岁，平均年龄</w:t>
      </w:r>
      <w:r>
        <w:t>31</w:t>
      </w:r>
      <w:r>
        <w:t>岁。受伤到手术清创的时间为</w:t>
      </w:r>
      <w:r>
        <w:t>1</w:t>
      </w:r>
      <w:r>
        <w:t>～</w:t>
      </w:r>
      <w:r>
        <w:t>12 h</w:t>
      </w:r>
      <w:r>
        <w:t>，平均时间为</w:t>
      </w:r>
      <w:r>
        <w:t>3.5 h</w:t>
      </w:r>
      <w:r>
        <w:t>，其中清创后直接</w:t>
      </w:r>
      <w:r>
        <w:t xml:space="preserve"> </w:t>
      </w:r>
      <w:r>
        <w:t>缝合</w:t>
      </w:r>
      <w:r>
        <w:t>15</w:t>
      </w:r>
      <w:r>
        <w:t>例，全厚皮片移植修复</w:t>
      </w:r>
      <w:r>
        <w:t>6</w:t>
      </w:r>
      <w:r>
        <w:t>例，局部皮瓣转移修复</w:t>
      </w:r>
      <w:r>
        <w:t>6</w:t>
      </w:r>
      <w:r>
        <w:t>例。结果：所有直接缝合的耳廓外伤均一期愈合，</w:t>
      </w:r>
      <w:r>
        <w:t>2</w:t>
      </w:r>
      <w:r>
        <w:t>例植皮术后出现</w:t>
      </w:r>
      <w:r>
        <w:t xml:space="preserve"> </w:t>
      </w:r>
      <w:r>
        <w:t>部分皮片坏死，经换药处理后创面愈合，</w:t>
      </w:r>
      <w:r>
        <w:t>1</w:t>
      </w:r>
      <w:r>
        <w:t>例一期关闭创面，术后半年后取肋软骨支架行颞肌筋膜瓣</w:t>
      </w:r>
      <w:r>
        <w:t>+</w:t>
      </w:r>
      <w:r>
        <w:t>植皮修复，其余皮瓣</w:t>
      </w:r>
      <w:r>
        <w:t xml:space="preserve"> </w:t>
      </w:r>
      <w:r>
        <w:t>均成活良好。术后随访</w:t>
      </w:r>
      <w:r>
        <w:t>6</w:t>
      </w:r>
      <w:r>
        <w:t>～</w:t>
      </w:r>
      <w:r>
        <w:t>18</w:t>
      </w:r>
      <w:r>
        <w:t>个月，耳廓外形恢复良好，瘢痕隐蔽，无明显挛缩。结论：耳廓不完全撕脱伤需根据撕脱的部</w:t>
      </w:r>
      <w:r>
        <w:t xml:space="preserve"> </w:t>
      </w:r>
      <w:r>
        <w:t>位、大小及形状，选择合适的修复方案，尽可能达到即刻修复，恢复正常的外形及功能，获得满意的美学修复效果。</w:t>
      </w:r>
      <w:r>
        <w:t xml:space="preserve"> </w:t>
      </w:r>
    </w:p>
    <w:p w14:paraId="62838C01" w14:textId="77777777" w:rsidR="000C2277" w:rsidRDefault="000C2277" w:rsidP="000C2277"/>
    <w:p w14:paraId="61D2FB90" w14:textId="6E5F8BD0" w:rsidR="000C2277" w:rsidRDefault="000C2277" w:rsidP="000C2277">
      <w:r>
        <w:t>[</w:t>
      </w:r>
      <w:r>
        <w:t>关键词</w:t>
      </w:r>
      <w:r>
        <w:t>]</w:t>
      </w:r>
      <w:r>
        <w:t>耳廓；撕脱伤；即刻修复；耳重建；外科手术</w:t>
      </w:r>
      <w:r>
        <w:t xml:space="preserve"> </w:t>
      </w:r>
    </w:p>
    <w:p w14:paraId="6EC11A95" w14:textId="77777777" w:rsidR="000C2277" w:rsidRDefault="000C2277" w:rsidP="000C2277"/>
    <w:p w14:paraId="4C9FD874" w14:textId="77777777" w:rsidR="000C2277" w:rsidRDefault="000C2277" w:rsidP="000C2277">
      <w:r>
        <w:t>[</w:t>
      </w:r>
      <w:r>
        <w:t>中图分类号</w:t>
      </w:r>
      <w:r>
        <w:t>]R764.91 [</w:t>
      </w:r>
      <w:r>
        <w:t>文献标志码</w:t>
      </w:r>
      <w:r>
        <w:t>]A [</w:t>
      </w:r>
      <w:r>
        <w:t>文章编号</w:t>
      </w:r>
      <w:r>
        <w:t>]1008-6455</w:t>
      </w:r>
      <w:r>
        <w:t>（</w:t>
      </w:r>
      <w:r>
        <w:t>2023</w:t>
      </w:r>
      <w:r>
        <w:t>）</w:t>
      </w:r>
      <w:r>
        <w:t xml:space="preserve">07-0040-04 </w:t>
      </w:r>
    </w:p>
    <w:p w14:paraId="461673C9" w14:textId="77777777" w:rsidR="000C2277" w:rsidRDefault="000C2277" w:rsidP="000C2277"/>
    <w:p w14:paraId="15E5663E" w14:textId="77777777" w:rsidR="002D64FF" w:rsidRDefault="000C2277" w:rsidP="000C2277">
      <w:r>
        <w:t xml:space="preserve">Experience of </w:t>
      </w:r>
      <w:proofErr w:type="spellStart"/>
      <w:r>
        <w:t>Imediate</w:t>
      </w:r>
      <w:proofErr w:type="spellEnd"/>
      <w:r>
        <w:t xml:space="preserve"> Repair of Incomplete Ear Amputation </w:t>
      </w:r>
    </w:p>
    <w:p w14:paraId="5F42B57C" w14:textId="77777777" w:rsidR="002D64FF" w:rsidRDefault="002D64FF" w:rsidP="000C2277"/>
    <w:p w14:paraId="64929467" w14:textId="1C901A03" w:rsidR="002D64FF" w:rsidRDefault="000C2277" w:rsidP="000C2277">
      <w:r>
        <w:t xml:space="preserve">ZHOU </w:t>
      </w:r>
      <w:proofErr w:type="spellStart"/>
      <w:proofErr w:type="gramStart"/>
      <w:r>
        <w:t>Lin,WANG</w:t>
      </w:r>
      <w:proofErr w:type="spellEnd"/>
      <w:proofErr w:type="gramEnd"/>
      <w:r>
        <w:t xml:space="preserve"> </w:t>
      </w:r>
      <w:proofErr w:type="spellStart"/>
      <w:r>
        <w:t>Rui,SHU</w:t>
      </w:r>
      <w:proofErr w:type="spellEnd"/>
      <w:r>
        <w:t xml:space="preserve"> </w:t>
      </w:r>
      <w:proofErr w:type="spellStart"/>
      <w:r>
        <w:t>Maoguo,GUO</w:t>
      </w:r>
      <w:proofErr w:type="spellEnd"/>
      <w:r>
        <w:t xml:space="preserve"> Yuan</w:t>
      </w:r>
    </w:p>
    <w:p w14:paraId="43C974EA" w14:textId="77777777" w:rsidR="002D64FF" w:rsidRDefault="002D64FF" w:rsidP="000C2277"/>
    <w:p w14:paraId="0BE9A777" w14:textId="66541C2A" w:rsidR="002D64FF" w:rsidRDefault="000C2277" w:rsidP="000C2277">
      <w:r>
        <w:t xml:space="preserve"> (Department of Aesthetic Plastic and Craniofacial </w:t>
      </w:r>
      <w:proofErr w:type="spellStart"/>
      <w:proofErr w:type="gramStart"/>
      <w:r>
        <w:t>Surgery,the</w:t>
      </w:r>
      <w:proofErr w:type="spellEnd"/>
      <w:proofErr w:type="gramEnd"/>
      <w:r>
        <w:t xml:space="preserve"> First Affi </w:t>
      </w:r>
      <w:proofErr w:type="spellStart"/>
      <w:r>
        <w:t>liated</w:t>
      </w:r>
      <w:proofErr w:type="spellEnd"/>
      <w:r>
        <w:t xml:space="preserve"> Hospital of Xi’an </w:t>
      </w:r>
      <w:proofErr w:type="spellStart"/>
      <w:r>
        <w:t>Jiaotong</w:t>
      </w:r>
      <w:proofErr w:type="spellEnd"/>
      <w:r>
        <w:t xml:space="preserve"> </w:t>
      </w:r>
      <w:proofErr w:type="spellStart"/>
      <w:r>
        <w:t>University,Xi’an</w:t>
      </w:r>
      <w:proofErr w:type="spellEnd"/>
      <w:r>
        <w:t xml:space="preserve"> 710061,Shaanxi,China) </w:t>
      </w:r>
    </w:p>
    <w:p w14:paraId="71F7AF5F" w14:textId="77777777" w:rsidR="002D64FF" w:rsidRDefault="002D64FF" w:rsidP="000C2277"/>
    <w:p w14:paraId="26C15B4F" w14:textId="1DCA38F4" w:rsidR="000C2277" w:rsidRDefault="000C2277" w:rsidP="000C2277">
      <w:r>
        <w:t xml:space="preserve">Abstract: Objective To investigate the clinical effect of immediate repair of incomplete auricle avulsion. Methods From February 2016 to May 2021, 27 patients with incomplete auricle avulsion injury in the author’s hospital were selected, appropriate immediate repair methods according to the avulsion injury of the auricle, including direct suture, skin grafting or local </w:t>
      </w:r>
      <w:proofErr w:type="spellStart"/>
      <w:r>
        <w:t>fl</w:t>
      </w:r>
      <w:proofErr w:type="spellEnd"/>
      <w:r>
        <w:t xml:space="preserve"> aps. There were 27 cases with incomplete auricle avulsion injury, including 17 males and 10 females. The age ranged from 8 to 55 years, with an average age of 31 years. The time from injury to surgical debridement was 1-12 hours, with an average of 3.5 hours, including 15 cases of direct suture after debridement, 6 cases of full-thickness skin graft repair, and 6 cases of local flap transfer repair. Results All directly sutured auricle wounds healed in one stage. In 2 cases, partial skin necrosis occurred after skin grafting, and the wound healed after dressing change. In 1 case, the wound was closed in one stage. Half a year after surgery, the costal cartilage </w:t>
      </w:r>
      <w:proofErr w:type="spellStart"/>
      <w:r>
        <w:t>scaff</w:t>
      </w:r>
      <w:proofErr w:type="spellEnd"/>
      <w:r>
        <w:t xml:space="preserve"> old was taken to repair temporalis muscle fascia </w:t>
      </w:r>
      <w:proofErr w:type="spellStart"/>
      <w:r>
        <w:t>fl</w:t>
      </w:r>
      <w:proofErr w:type="spellEnd"/>
      <w:r>
        <w:t xml:space="preserve"> ap and skin grafting, and the remaining </w:t>
      </w:r>
      <w:proofErr w:type="spellStart"/>
      <w:r>
        <w:t>fl</w:t>
      </w:r>
      <w:proofErr w:type="spellEnd"/>
      <w:r>
        <w:t xml:space="preserve"> aps survived well. After 6-18 months of follow-up, the shape of the auricle recovered well, the scar was hidden, and there was no obvious contracture. Conclusion According to the location, size and shape of auricle avulsion, appropriate repair plan should be selected to achieve immediate repair, restore normal appearance and function, and obtain satisfactory aesthetic repair results. </w:t>
      </w:r>
    </w:p>
    <w:p w14:paraId="2D78A27E" w14:textId="77777777" w:rsidR="000C2277" w:rsidRDefault="000C2277" w:rsidP="000C2277"/>
    <w:p w14:paraId="3C90426A" w14:textId="62D8AD2E" w:rsidR="00F24E34" w:rsidRPr="000C2277" w:rsidRDefault="000C2277" w:rsidP="000C2277">
      <w:r>
        <w:t>Key words: auricle; amputation; immediate repair; auricle reconstruction; surgery operation</w:t>
      </w:r>
    </w:p>
    <w:sectPr w:rsidR="00F24E34" w:rsidRPr="000C227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3B9A6058-8B47-4624-8153-3DEB7389B6A7}"/>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4882"/>
    <w:rsid w:val="00040F87"/>
    <w:rsid w:val="00041933"/>
    <w:rsid w:val="00043134"/>
    <w:rsid w:val="00043784"/>
    <w:rsid w:val="0005273B"/>
    <w:rsid w:val="00053FB7"/>
    <w:rsid w:val="000552B2"/>
    <w:rsid w:val="00063A05"/>
    <w:rsid w:val="0007579F"/>
    <w:rsid w:val="00092FC1"/>
    <w:rsid w:val="0009355D"/>
    <w:rsid w:val="00095AB1"/>
    <w:rsid w:val="000963CF"/>
    <w:rsid w:val="000A4400"/>
    <w:rsid w:val="000A7C4F"/>
    <w:rsid w:val="000B1F56"/>
    <w:rsid w:val="000B3CB3"/>
    <w:rsid w:val="000B4D7D"/>
    <w:rsid w:val="000C2277"/>
    <w:rsid w:val="000C2A37"/>
    <w:rsid w:val="000D1530"/>
    <w:rsid w:val="000D38A0"/>
    <w:rsid w:val="000E46FC"/>
    <w:rsid w:val="000F0490"/>
    <w:rsid w:val="000F500C"/>
    <w:rsid w:val="000F6A46"/>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73B80"/>
    <w:rsid w:val="00176A55"/>
    <w:rsid w:val="00180761"/>
    <w:rsid w:val="0018087E"/>
    <w:rsid w:val="00182443"/>
    <w:rsid w:val="00186512"/>
    <w:rsid w:val="00192868"/>
    <w:rsid w:val="00195348"/>
    <w:rsid w:val="001964BB"/>
    <w:rsid w:val="001A1F94"/>
    <w:rsid w:val="001A1FB2"/>
    <w:rsid w:val="001D1E26"/>
    <w:rsid w:val="001D3916"/>
    <w:rsid w:val="001E1B6F"/>
    <w:rsid w:val="001E1C51"/>
    <w:rsid w:val="001E28AB"/>
    <w:rsid w:val="001E4621"/>
    <w:rsid w:val="001E6B7E"/>
    <w:rsid w:val="001E799E"/>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D2"/>
    <w:rsid w:val="00310FBA"/>
    <w:rsid w:val="0032578D"/>
    <w:rsid w:val="003329CF"/>
    <w:rsid w:val="00337F6B"/>
    <w:rsid w:val="00340429"/>
    <w:rsid w:val="00351B5A"/>
    <w:rsid w:val="00357132"/>
    <w:rsid w:val="00357383"/>
    <w:rsid w:val="003576DC"/>
    <w:rsid w:val="003725D9"/>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8EE"/>
    <w:rsid w:val="003F4CAE"/>
    <w:rsid w:val="0040270F"/>
    <w:rsid w:val="00411CA3"/>
    <w:rsid w:val="00414CCC"/>
    <w:rsid w:val="00421391"/>
    <w:rsid w:val="00426B46"/>
    <w:rsid w:val="00434045"/>
    <w:rsid w:val="0043616F"/>
    <w:rsid w:val="00443808"/>
    <w:rsid w:val="00444503"/>
    <w:rsid w:val="004619C3"/>
    <w:rsid w:val="004711B3"/>
    <w:rsid w:val="0047158A"/>
    <w:rsid w:val="00473D06"/>
    <w:rsid w:val="0047491C"/>
    <w:rsid w:val="004779A7"/>
    <w:rsid w:val="004915A9"/>
    <w:rsid w:val="004A469A"/>
    <w:rsid w:val="004B6006"/>
    <w:rsid w:val="004C6DA4"/>
    <w:rsid w:val="004D7463"/>
    <w:rsid w:val="004D7881"/>
    <w:rsid w:val="004D7BA8"/>
    <w:rsid w:val="004E6D8C"/>
    <w:rsid w:val="004E73D3"/>
    <w:rsid w:val="004F5533"/>
    <w:rsid w:val="005047F6"/>
    <w:rsid w:val="0050651D"/>
    <w:rsid w:val="0051694C"/>
    <w:rsid w:val="00525F2A"/>
    <w:rsid w:val="00532FBD"/>
    <w:rsid w:val="00537BDA"/>
    <w:rsid w:val="00546586"/>
    <w:rsid w:val="00560801"/>
    <w:rsid w:val="0056306C"/>
    <w:rsid w:val="005659C6"/>
    <w:rsid w:val="005C7FF4"/>
    <w:rsid w:val="005D358D"/>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3E34"/>
    <w:rsid w:val="00634AC2"/>
    <w:rsid w:val="00635A4A"/>
    <w:rsid w:val="0063707C"/>
    <w:rsid w:val="00642902"/>
    <w:rsid w:val="006432D8"/>
    <w:rsid w:val="0065258B"/>
    <w:rsid w:val="00656889"/>
    <w:rsid w:val="006617EF"/>
    <w:rsid w:val="00667D14"/>
    <w:rsid w:val="006737ED"/>
    <w:rsid w:val="00674B20"/>
    <w:rsid w:val="006753C0"/>
    <w:rsid w:val="00684D3A"/>
    <w:rsid w:val="006A4A02"/>
    <w:rsid w:val="006A521A"/>
    <w:rsid w:val="006B4B53"/>
    <w:rsid w:val="006B757C"/>
    <w:rsid w:val="006C314C"/>
    <w:rsid w:val="006D635A"/>
    <w:rsid w:val="006D6D8B"/>
    <w:rsid w:val="006E3987"/>
    <w:rsid w:val="006E68BE"/>
    <w:rsid w:val="006F32E4"/>
    <w:rsid w:val="006F7141"/>
    <w:rsid w:val="0070000F"/>
    <w:rsid w:val="00704033"/>
    <w:rsid w:val="00707417"/>
    <w:rsid w:val="00721B70"/>
    <w:rsid w:val="007255A4"/>
    <w:rsid w:val="00733B85"/>
    <w:rsid w:val="00737977"/>
    <w:rsid w:val="00741088"/>
    <w:rsid w:val="00744B33"/>
    <w:rsid w:val="00747BC7"/>
    <w:rsid w:val="007511C1"/>
    <w:rsid w:val="00751362"/>
    <w:rsid w:val="00757EBC"/>
    <w:rsid w:val="007609FD"/>
    <w:rsid w:val="00763A7D"/>
    <w:rsid w:val="007641BF"/>
    <w:rsid w:val="00764E6B"/>
    <w:rsid w:val="00766BDE"/>
    <w:rsid w:val="00773CFC"/>
    <w:rsid w:val="0078267B"/>
    <w:rsid w:val="00796E83"/>
    <w:rsid w:val="007A3FAF"/>
    <w:rsid w:val="007C0EFB"/>
    <w:rsid w:val="007C55D7"/>
    <w:rsid w:val="007C7C28"/>
    <w:rsid w:val="007D4F47"/>
    <w:rsid w:val="007E1E1A"/>
    <w:rsid w:val="007F018C"/>
    <w:rsid w:val="007F47E9"/>
    <w:rsid w:val="007F4FF6"/>
    <w:rsid w:val="008061D5"/>
    <w:rsid w:val="00817CC3"/>
    <w:rsid w:val="00823940"/>
    <w:rsid w:val="00824F21"/>
    <w:rsid w:val="00830FBE"/>
    <w:rsid w:val="00835F67"/>
    <w:rsid w:val="00873BFE"/>
    <w:rsid w:val="00882EF6"/>
    <w:rsid w:val="008844D5"/>
    <w:rsid w:val="008906C5"/>
    <w:rsid w:val="00891457"/>
    <w:rsid w:val="008A02F2"/>
    <w:rsid w:val="008A77CA"/>
    <w:rsid w:val="008B0D7C"/>
    <w:rsid w:val="008B25EE"/>
    <w:rsid w:val="008C4A42"/>
    <w:rsid w:val="008C6EF7"/>
    <w:rsid w:val="008D06AF"/>
    <w:rsid w:val="008D1846"/>
    <w:rsid w:val="008D5BA0"/>
    <w:rsid w:val="008E0187"/>
    <w:rsid w:val="008E739C"/>
    <w:rsid w:val="008F2E45"/>
    <w:rsid w:val="008F667A"/>
    <w:rsid w:val="00902921"/>
    <w:rsid w:val="009050DA"/>
    <w:rsid w:val="00905B1F"/>
    <w:rsid w:val="0091183A"/>
    <w:rsid w:val="0091684C"/>
    <w:rsid w:val="00931DB6"/>
    <w:rsid w:val="00934DDE"/>
    <w:rsid w:val="009404BD"/>
    <w:rsid w:val="0094557B"/>
    <w:rsid w:val="00950DEC"/>
    <w:rsid w:val="00951654"/>
    <w:rsid w:val="00953A14"/>
    <w:rsid w:val="00955CA6"/>
    <w:rsid w:val="009603BA"/>
    <w:rsid w:val="00962095"/>
    <w:rsid w:val="00964521"/>
    <w:rsid w:val="009659C7"/>
    <w:rsid w:val="00981103"/>
    <w:rsid w:val="00981477"/>
    <w:rsid w:val="00987C6A"/>
    <w:rsid w:val="00991FEF"/>
    <w:rsid w:val="009B2830"/>
    <w:rsid w:val="009B47E6"/>
    <w:rsid w:val="009B6ABE"/>
    <w:rsid w:val="009D0192"/>
    <w:rsid w:val="009D16FF"/>
    <w:rsid w:val="009D3D2F"/>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53A0"/>
    <w:rsid w:val="00A36638"/>
    <w:rsid w:val="00A4287F"/>
    <w:rsid w:val="00A42C2D"/>
    <w:rsid w:val="00A513C4"/>
    <w:rsid w:val="00A5288B"/>
    <w:rsid w:val="00A5473A"/>
    <w:rsid w:val="00A57AD1"/>
    <w:rsid w:val="00A675B0"/>
    <w:rsid w:val="00A8531D"/>
    <w:rsid w:val="00A86CAC"/>
    <w:rsid w:val="00A87C2B"/>
    <w:rsid w:val="00A967E3"/>
    <w:rsid w:val="00AA1E7F"/>
    <w:rsid w:val="00AA2214"/>
    <w:rsid w:val="00AA70CC"/>
    <w:rsid w:val="00AA7A1E"/>
    <w:rsid w:val="00AC432F"/>
    <w:rsid w:val="00AC457F"/>
    <w:rsid w:val="00AD1297"/>
    <w:rsid w:val="00AD19AC"/>
    <w:rsid w:val="00AD48A0"/>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8339A"/>
    <w:rsid w:val="00B933C7"/>
    <w:rsid w:val="00B97854"/>
    <w:rsid w:val="00BA24F8"/>
    <w:rsid w:val="00BA2959"/>
    <w:rsid w:val="00BA2F9F"/>
    <w:rsid w:val="00BB30CE"/>
    <w:rsid w:val="00BC08C2"/>
    <w:rsid w:val="00BC2D8C"/>
    <w:rsid w:val="00BD3E38"/>
    <w:rsid w:val="00C02216"/>
    <w:rsid w:val="00C1569D"/>
    <w:rsid w:val="00C16BAD"/>
    <w:rsid w:val="00C22FA9"/>
    <w:rsid w:val="00C242E0"/>
    <w:rsid w:val="00C251AB"/>
    <w:rsid w:val="00C258DF"/>
    <w:rsid w:val="00C323AD"/>
    <w:rsid w:val="00C35CCF"/>
    <w:rsid w:val="00C37C5F"/>
    <w:rsid w:val="00C37F32"/>
    <w:rsid w:val="00C639A2"/>
    <w:rsid w:val="00C66126"/>
    <w:rsid w:val="00C719E9"/>
    <w:rsid w:val="00C73275"/>
    <w:rsid w:val="00C73CAE"/>
    <w:rsid w:val="00C749A1"/>
    <w:rsid w:val="00C80A45"/>
    <w:rsid w:val="00CA369C"/>
    <w:rsid w:val="00CA71B7"/>
    <w:rsid w:val="00CC0170"/>
    <w:rsid w:val="00CC3324"/>
    <w:rsid w:val="00CC3F66"/>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6471F"/>
    <w:rsid w:val="00D744A6"/>
    <w:rsid w:val="00D75C49"/>
    <w:rsid w:val="00D77F52"/>
    <w:rsid w:val="00D800F4"/>
    <w:rsid w:val="00D80DA1"/>
    <w:rsid w:val="00D83A76"/>
    <w:rsid w:val="00D90257"/>
    <w:rsid w:val="00D93193"/>
    <w:rsid w:val="00D95E80"/>
    <w:rsid w:val="00DA0E3B"/>
    <w:rsid w:val="00DA496D"/>
    <w:rsid w:val="00DA5551"/>
    <w:rsid w:val="00DB16EA"/>
    <w:rsid w:val="00DC007E"/>
    <w:rsid w:val="00DC06B0"/>
    <w:rsid w:val="00DC50A7"/>
    <w:rsid w:val="00DD033A"/>
    <w:rsid w:val="00DD3209"/>
    <w:rsid w:val="00DD538C"/>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1109"/>
    <w:rsid w:val="00E926BF"/>
    <w:rsid w:val="00E94087"/>
    <w:rsid w:val="00EA6643"/>
    <w:rsid w:val="00EA741B"/>
    <w:rsid w:val="00EA7C27"/>
    <w:rsid w:val="00EB0436"/>
    <w:rsid w:val="00EB063D"/>
    <w:rsid w:val="00EB373B"/>
    <w:rsid w:val="00EC1CF5"/>
    <w:rsid w:val="00EC1D37"/>
    <w:rsid w:val="00EC2B03"/>
    <w:rsid w:val="00EE3874"/>
    <w:rsid w:val="00EE5CB2"/>
    <w:rsid w:val="00F1612C"/>
    <w:rsid w:val="00F21F00"/>
    <w:rsid w:val="00F22F9D"/>
    <w:rsid w:val="00F23ADA"/>
    <w:rsid w:val="00F24E34"/>
    <w:rsid w:val="00F31281"/>
    <w:rsid w:val="00F33AEE"/>
    <w:rsid w:val="00F421E0"/>
    <w:rsid w:val="00F51219"/>
    <w:rsid w:val="00F53310"/>
    <w:rsid w:val="00F56281"/>
    <w:rsid w:val="00F65BF2"/>
    <w:rsid w:val="00F70596"/>
    <w:rsid w:val="00F774EE"/>
    <w:rsid w:val="00F83151"/>
    <w:rsid w:val="00F91F6A"/>
    <w:rsid w:val="00F949DF"/>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748C25"/>
  <w15:docId w15:val="{718343CC-0CDA-48A7-A223-15AEAF6D3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6930</TotalTime>
  <Pages>2</Pages>
  <Words>364</Words>
  <Characters>2077</Characters>
  <Application>Microsoft Office Word</Application>
  <DocSecurity>0</DocSecurity>
  <Lines>17</Lines>
  <Paragraphs>4</Paragraphs>
  <ScaleCrop>false</ScaleCrop>
  <Company/>
  <LinksUpToDate>false</LinksUpToDate>
  <CharactersWithSpaces>2437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1198</cp:revision>
  <dcterms:created xsi:type="dcterms:W3CDTF">2022-07-04T07:48:00Z</dcterms:created>
  <dcterms:modified xsi:type="dcterms:W3CDTF">2023-07-31T03:08:00Z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