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3188F" w14:textId="77777777" w:rsidR="00AF727C" w:rsidRDefault="00AF727C" w:rsidP="00AF727C">
      <w:r>
        <w:t>经</w:t>
      </w:r>
      <w:proofErr w:type="gramStart"/>
      <w:r>
        <w:t>睑</w:t>
      </w:r>
      <w:proofErr w:type="gramEnd"/>
      <w:r>
        <w:t>袋入路提升</w:t>
      </w:r>
      <w:proofErr w:type="gramStart"/>
      <w:r>
        <w:t>颧</w:t>
      </w:r>
      <w:proofErr w:type="gramEnd"/>
      <w:r>
        <w:t>脂肪垫在中面部年轻化治疗中的应用</w:t>
      </w:r>
      <w:r>
        <w:t xml:space="preserve"> </w:t>
      </w:r>
    </w:p>
    <w:p w14:paraId="38B464FE" w14:textId="77777777" w:rsidR="00AF727C" w:rsidRDefault="00AF727C" w:rsidP="00AF727C"/>
    <w:p w14:paraId="58C8C6F8" w14:textId="77777777" w:rsidR="00AF727C" w:rsidRDefault="00AF727C" w:rsidP="00AF727C">
      <w:r>
        <w:t>王共礼，张</w:t>
      </w:r>
      <w:r>
        <w:t xml:space="preserve"> </w:t>
      </w:r>
      <w:r>
        <w:t>伟，滕俊杰，何金峻</w:t>
      </w:r>
      <w:r>
        <w:t xml:space="preserve"> </w:t>
      </w:r>
    </w:p>
    <w:p w14:paraId="1209B639" w14:textId="77777777" w:rsidR="00AF727C" w:rsidRDefault="00AF727C" w:rsidP="00AF727C"/>
    <w:p w14:paraId="52D93DD6" w14:textId="2985EE0A" w:rsidR="00AF727C" w:rsidRDefault="00AF727C" w:rsidP="00AF727C">
      <w:r>
        <w:t>（新疆维吾尔自治区王</w:t>
      </w:r>
      <w:proofErr w:type="gramStart"/>
      <w:r>
        <w:t>共礼医疗</w:t>
      </w:r>
      <w:proofErr w:type="gramEnd"/>
      <w:r>
        <w:t>整形医院</w:t>
      </w:r>
      <w:r>
        <w:t xml:space="preserve"> </w:t>
      </w:r>
      <w:r>
        <w:t>新疆</w:t>
      </w:r>
      <w:r>
        <w:t xml:space="preserve"> </w:t>
      </w:r>
      <w:r>
        <w:t>乌鲁木齐</w:t>
      </w:r>
      <w:r>
        <w:t xml:space="preserve"> 830000</w:t>
      </w:r>
      <w:r>
        <w:t>）</w:t>
      </w:r>
      <w:r>
        <w:t xml:space="preserve"> </w:t>
      </w:r>
    </w:p>
    <w:p w14:paraId="16D68AF8" w14:textId="77777777" w:rsidR="00AF727C" w:rsidRDefault="00AF727C" w:rsidP="00AF727C"/>
    <w:p w14:paraId="16E6A703" w14:textId="77777777" w:rsidR="00AF727C" w:rsidRDefault="00AF727C" w:rsidP="00AF727C">
      <w:r>
        <w:t>[</w:t>
      </w:r>
      <w:r>
        <w:t>摘要</w:t>
      </w:r>
      <w:r>
        <w:t>]</w:t>
      </w:r>
      <w:r>
        <w:t>目的：观察经</w:t>
      </w:r>
      <w:proofErr w:type="gramStart"/>
      <w:r>
        <w:t>睑</w:t>
      </w:r>
      <w:proofErr w:type="gramEnd"/>
      <w:r>
        <w:t>袋入路，通过中面部软组织提升改善</w:t>
      </w:r>
      <w:proofErr w:type="gramStart"/>
      <w:r>
        <w:t>睑</w:t>
      </w:r>
      <w:proofErr w:type="gramEnd"/>
      <w:r>
        <w:t>袋、泪沟、鼻唇沟、</w:t>
      </w:r>
      <w:proofErr w:type="gramStart"/>
      <w:r>
        <w:t>颧</w:t>
      </w:r>
      <w:proofErr w:type="gramEnd"/>
      <w:r>
        <w:t>颊沟及颧区下垂的临床效果。方法：</w:t>
      </w:r>
      <w:r>
        <w:t xml:space="preserve"> </w:t>
      </w:r>
      <w:r>
        <w:t>在常规</w:t>
      </w:r>
      <w:proofErr w:type="gramStart"/>
      <w:r>
        <w:t>睑</w:t>
      </w:r>
      <w:proofErr w:type="gramEnd"/>
      <w:r>
        <w:t>袋整形术中，沿眶下缘向下剥离</w:t>
      </w:r>
      <w:r>
        <w:t>5</w:t>
      </w:r>
      <w:r>
        <w:t>～</w:t>
      </w:r>
      <w:r>
        <w:t>10 mm</w:t>
      </w:r>
      <w:r>
        <w:t>，分别在眶下缘内、中、外三点提升固定</w:t>
      </w:r>
      <w:proofErr w:type="gramStart"/>
      <w:r>
        <w:t>颧</w:t>
      </w:r>
      <w:proofErr w:type="gramEnd"/>
      <w:r>
        <w:t>脂肪垫，外</w:t>
      </w:r>
      <w:proofErr w:type="gramStart"/>
      <w:r>
        <w:t>眦</w:t>
      </w:r>
      <w:proofErr w:type="gramEnd"/>
      <w:r>
        <w:t>处行</w:t>
      </w:r>
      <w:r>
        <w:t>“</w:t>
      </w:r>
      <w:r>
        <w:t>铆定悬</w:t>
      </w:r>
      <w:r>
        <w:t xml:space="preserve"> </w:t>
      </w:r>
      <w:r>
        <w:t>吊</w:t>
      </w:r>
      <w:r>
        <w:t>”</w:t>
      </w:r>
      <w:r>
        <w:t>，填充泪沟凹陷的同时，达到中面部的提升。结果：</w:t>
      </w:r>
      <w:r>
        <w:t>2019</w:t>
      </w:r>
      <w:r>
        <w:t>年</w:t>
      </w:r>
      <w:r>
        <w:t>1</w:t>
      </w:r>
      <w:r>
        <w:t>月</w:t>
      </w:r>
      <w:r>
        <w:t>-2022</w:t>
      </w:r>
      <w:r>
        <w:t>年</w:t>
      </w:r>
      <w:r>
        <w:t>6</w:t>
      </w:r>
      <w:r>
        <w:t>月在笔者医院行</w:t>
      </w:r>
      <w:proofErr w:type="gramStart"/>
      <w:r>
        <w:t>睑袋术</w:t>
      </w:r>
      <w:proofErr w:type="gramEnd"/>
      <w:r>
        <w:t>的</w:t>
      </w:r>
      <w:r>
        <w:t>1 163</w:t>
      </w:r>
      <w:r>
        <w:t>例病例中，增加</w:t>
      </w:r>
      <w:r>
        <w:t xml:space="preserve"> </w:t>
      </w:r>
      <w:r>
        <w:t>经</w:t>
      </w:r>
      <w:proofErr w:type="gramStart"/>
      <w:r>
        <w:t>睑</w:t>
      </w:r>
      <w:proofErr w:type="gramEnd"/>
      <w:r>
        <w:t>袋入路提升</w:t>
      </w:r>
      <w:proofErr w:type="gramStart"/>
      <w:r>
        <w:t>颧</w:t>
      </w:r>
      <w:proofErr w:type="gramEnd"/>
      <w:r>
        <w:t>脂肪垫操作，术后所有就医者中面部软组织上提明显，泪沟、鼻唇沟、</w:t>
      </w:r>
      <w:proofErr w:type="gramStart"/>
      <w:r>
        <w:t>颧</w:t>
      </w:r>
      <w:proofErr w:type="gramEnd"/>
      <w:r>
        <w:t>颊沟及颧区下垂等均明显改善，</w:t>
      </w:r>
      <w:r>
        <w:t xml:space="preserve"> </w:t>
      </w:r>
      <w:r>
        <w:t>满意率达</w:t>
      </w:r>
      <w:r>
        <w:t>100%</w:t>
      </w:r>
      <w:r>
        <w:t>。结论：经</w:t>
      </w:r>
      <w:proofErr w:type="gramStart"/>
      <w:r>
        <w:t>睑</w:t>
      </w:r>
      <w:proofErr w:type="gramEnd"/>
      <w:r>
        <w:t>袋入路，通过中面部软组织提升改善</w:t>
      </w:r>
      <w:proofErr w:type="gramStart"/>
      <w:r>
        <w:t>睑</w:t>
      </w:r>
      <w:proofErr w:type="gramEnd"/>
      <w:r>
        <w:t>袋、泪沟、鼻唇沟、</w:t>
      </w:r>
      <w:proofErr w:type="gramStart"/>
      <w:r>
        <w:t>颧</w:t>
      </w:r>
      <w:proofErr w:type="gramEnd"/>
      <w:r>
        <w:t>颊沟及颧区下垂效果显著，值得在</w:t>
      </w:r>
      <w:r>
        <w:t xml:space="preserve"> </w:t>
      </w:r>
      <w:r>
        <w:t>临床推广应用。</w:t>
      </w:r>
      <w:r>
        <w:t xml:space="preserve"> </w:t>
      </w:r>
    </w:p>
    <w:p w14:paraId="430AD5A7" w14:textId="77777777" w:rsidR="00AF727C" w:rsidRDefault="00AF727C" w:rsidP="00AF727C"/>
    <w:p w14:paraId="3B4A62BA" w14:textId="29A1E63F" w:rsidR="00AF727C" w:rsidRDefault="00AF727C" w:rsidP="00AF727C">
      <w:r>
        <w:t>[</w:t>
      </w:r>
      <w:r>
        <w:t>关键词</w:t>
      </w:r>
      <w:r>
        <w:t>]</w:t>
      </w:r>
      <w:proofErr w:type="gramStart"/>
      <w:r>
        <w:t>睑</w:t>
      </w:r>
      <w:proofErr w:type="gramEnd"/>
      <w:r>
        <w:t>袋；泪沟；</w:t>
      </w:r>
      <w:proofErr w:type="gramStart"/>
      <w:r>
        <w:t>颧</w:t>
      </w:r>
      <w:proofErr w:type="gramEnd"/>
      <w:r>
        <w:t>脂肪垫；中面部提升</w:t>
      </w:r>
      <w:r>
        <w:t xml:space="preserve"> </w:t>
      </w:r>
    </w:p>
    <w:p w14:paraId="16B4DC22" w14:textId="77777777" w:rsidR="00AF727C" w:rsidRDefault="00AF727C" w:rsidP="00AF727C"/>
    <w:p w14:paraId="26D91366" w14:textId="77777777" w:rsidR="00AF727C" w:rsidRDefault="00AF727C" w:rsidP="00AF727C">
      <w:r>
        <w:t>[</w:t>
      </w:r>
      <w:r>
        <w:t>中图分类号</w:t>
      </w:r>
      <w:r>
        <w:t>]R622 [</w:t>
      </w:r>
      <w:r>
        <w:t>文献标志码</w:t>
      </w:r>
      <w:r>
        <w:t>]A [</w:t>
      </w:r>
      <w:r>
        <w:t>文章编号</w:t>
      </w:r>
      <w:r>
        <w:t xml:space="preserve">]1008-6455(2024)02-0028-03 </w:t>
      </w:r>
    </w:p>
    <w:p w14:paraId="0DDF966D" w14:textId="77777777" w:rsidR="00AF727C" w:rsidRDefault="00AF727C" w:rsidP="00AF727C"/>
    <w:p w14:paraId="15D201B1" w14:textId="77777777" w:rsidR="00AF727C" w:rsidRDefault="00AF727C" w:rsidP="00AF727C">
      <w:r>
        <w:t xml:space="preserve">Clinical Application of Midface Lifting Via Pouch Approach </w:t>
      </w:r>
    </w:p>
    <w:p w14:paraId="3549AFEF" w14:textId="77777777" w:rsidR="00AF727C" w:rsidRDefault="00AF727C" w:rsidP="00AF727C"/>
    <w:p w14:paraId="224E4BD2" w14:textId="34978EAF" w:rsidR="00AF727C" w:rsidRDefault="00AF727C" w:rsidP="00AF727C">
      <w:r>
        <w:t xml:space="preserve">WANG </w:t>
      </w:r>
      <w:proofErr w:type="spellStart"/>
      <w:proofErr w:type="gramStart"/>
      <w:r>
        <w:t>Gongli,ZHANG</w:t>
      </w:r>
      <w:proofErr w:type="spellEnd"/>
      <w:proofErr w:type="gramEnd"/>
      <w:r>
        <w:t xml:space="preserve"> </w:t>
      </w:r>
      <w:proofErr w:type="spellStart"/>
      <w:r>
        <w:t>Wei,TENG</w:t>
      </w:r>
      <w:proofErr w:type="spellEnd"/>
      <w:r>
        <w:t xml:space="preserve"> </w:t>
      </w:r>
      <w:proofErr w:type="spellStart"/>
      <w:r>
        <w:t>Junjie,HE</w:t>
      </w:r>
      <w:proofErr w:type="spellEnd"/>
      <w:r>
        <w:t xml:space="preserve"> </w:t>
      </w:r>
      <w:proofErr w:type="spellStart"/>
      <w:r>
        <w:t>Jinjun</w:t>
      </w:r>
      <w:proofErr w:type="spellEnd"/>
      <w:r>
        <w:t xml:space="preserve"> (</w:t>
      </w:r>
      <w:proofErr w:type="spellStart"/>
      <w:r>
        <w:t>Wanggongli</w:t>
      </w:r>
      <w:proofErr w:type="spellEnd"/>
      <w:r>
        <w:t xml:space="preserve"> Medical Plastic Surgery </w:t>
      </w:r>
      <w:proofErr w:type="spellStart"/>
      <w:r>
        <w:t>Hospital,Xinjiang</w:t>
      </w:r>
      <w:proofErr w:type="spellEnd"/>
      <w:r>
        <w:t xml:space="preserve"> Uygur Autonomous </w:t>
      </w:r>
      <w:proofErr w:type="spellStart"/>
      <w:r>
        <w:t>Region,Urumqi</w:t>
      </w:r>
      <w:proofErr w:type="spellEnd"/>
      <w:r>
        <w:t xml:space="preserve"> 830000,Xinjiang,China) </w:t>
      </w:r>
    </w:p>
    <w:p w14:paraId="3D1BD419" w14:textId="77777777" w:rsidR="00AF727C" w:rsidRDefault="00AF727C" w:rsidP="00AF727C"/>
    <w:p w14:paraId="43DDFC9C" w14:textId="30BF7C99" w:rsidR="00AF727C" w:rsidRDefault="00AF727C" w:rsidP="00AF727C">
      <w:r>
        <w:t xml:space="preserve">Abstract: Objective To introduce the method of improving the sagging of eye </w:t>
      </w:r>
      <w:proofErr w:type="spellStart"/>
      <w:proofErr w:type="gramStart"/>
      <w:r>
        <w:t>bags,tear</w:t>
      </w:r>
      <w:proofErr w:type="spellEnd"/>
      <w:proofErr w:type="gramEnd"/>
      <w:r>
        <w:t xml:space="preserve"> </w:t>
      </w:r>
      <w:proofErr w:type="spellStart"/>
      <w:r>
        <w:t>grooves,nasal</w:t>
      </w:r>
      <w:proofErr w:type="spellEnd"/>
      <w:r>
        <w:t xml:space="preserve"> and lip </w:t>
      </w:r>
      <w:proofErr w:type="spellStart"/>
      <w:r>
        <w:t>grooves,cheek</w:t>
      </w:r>
      <w:proofErr w:type="spellEnd"/>
      <w:r>
        <w:t xml:space="preserve"> grooves and cheekbones through the soft tissue of the middle face. Methods During the routine pouch platolasty,5-10mm was peeled down along the lower orbital </w:t>
      </w:r>
      <w:proofErr w:type="spellStart"/>
      <w:proofErr w:type="gramStart"/>
      <w:r>
        <w:t>margin,and</w:t>
      </w:r>
      <w:proofErr w:type="spellEnd"/>
      <w:proofErr w:type="gramEnd"/>
      <w:r>
        <w:t xml:space="preserve"> the fi </w:t>
      </w:r>
      <w:proofErr w:type="spellStart"/>
      <w:r>
        <w:t>xed</w:t>
      </w:r>
      <w:proofErr w:type="spellEnd"/>
      <w:r>
        <w:t xml:space="preserve"> zygomatic fat pad was lifted at three points </w:t>
      </w:r>
      <w:proofErr w:type="spellStart"/>
      <w:r>
        <w:t>inside,middle</w:t>
      </w:r>
      <w:proofErr w:type="spellEnd"/>
      <w:r>
        <w:t xml:space="preserve"> and outside the lower orbital </w:t>
      </w:r>
      <w:proofErr w:type="spellStart"/>
      <w:r>
        <w:t>margin,and</w:t>
      </w:r>
      <w:proofErr w:type="spellEnd"/>
      <w:r>
        <w:t xml:space="preserve"> a "rivet suspension" was performed at the outer canthus to fi </w:t>
      </w:r>
      <w:proofErr w:type="spellStart"/>
      <w:r>
        <w:t>ll</w:t>
      </w:r>
      <w:proofErr w:type="spellEnd"/>
      <w:r>
        <w:t xml:space="preserve"> the depression of the tear </w:t>
      </w:r>
      <w:proofErr w:type="spellStart"/>
      <w:r>
        <w:t>groove,so</w:t>
      </w:r>
      <w:proofErr w:type="spellEnd"/>
      <w:r>
        <w:t xml:space="preserve"> as to achieve the improvement of the middle face. Results From January 2019 to June </w:t>
      </w:r>
      <w:proofErr w:type="gramStart"/>
      <w:r>
        <w:t>2022,among</w:t>
      </w:r>
      <w:proofErr w:type="gramEnd"/>
      <w:r>
        <w:t xml:space="preserve"> the 1,163 cases of pouch surgery in the author's </w:t>
      </w:r>
      <w:proofErr w:type="spellStart"/>
      <w:r>
        <w:t>hospital,the</w:t>
      </w:r>
      <w:proofErr w:type="spellEnd"/>
      <w:r>
        <w:t xml:space="preserve"> facial lifting operation was increased. After the </w:t>
      </w:r>
      <w:proofErr w:type="spellStart"/>
      <w:proofErr w:type="gramStart"/>
      <w:r>
        <w:t>operation,the</w:t>
      </w:r>
      <w:proofErr w:type="spellEnd"/>
      <w:proofErr w:type="gramEnd"/>
      <w:r>
        <w:t xml:space="preserve"> soft tissue of the face was raised </w:t>
      </w:r>
      <w:proofErr w:type="spellStart"/>
      <w:r>
        <w:t>signifi</w:t>
      </w:r>
      <w:proofErr w:type="spellEnd"/>
      <w:r>
        <w:t xml:space="preserve"> </w:t>
      </w:r>
      <w:proofErr w:type="spellStart"/>
      <w:r>
        <w:t>cantly,and</w:t>
      </w:r>
      <w:proofErr w:type="spellEnd"/>
      <w:r>
        <w:t xml:space="preserve"> the improvement eff </w:t>
      </w:r>
      <w:proofErr w:type="spellStart"/>
      <w:r>
        <w:t>ect</w:t>
      </w:r>
      <w:proofErr w:type="spellEnd"/>
      <w:r>
        <w:t xml:space="preserve"> of tear </w:t>
      </w:r>
      <w:proofErr w:type="spellStart"/>
      <w:r>
        <w:t>groove,nasal</w:t>
      </w:r>
      <w:proofErr w:type="spellEnd"/>
      <w:r>
        <w:t xml:space="preserve"> lip </w:t>
      </w:r>
      <w:proofErr w:type="spellStart"/>
      <w:r>
        <w:t>groove,cheek</w:t>
      </w:r>
      <w:proofErr w:type="spellEnd"/>
      <w:r>
        <w:t xml:space="preserve"> groove and sagging in the cheekbone area were </w:t>
      </w:r>
      <w:proofErr w:type="spellStart"/>
      <w:r>
        <w:t>signifi</w:t>
      </w:r>
      <w:proofErr w:type="spellEnd"/>
      <w:r>
        <w:t xml:space="preserve"> </w:t>
      </w:r>
      <w:proofErr w:type="spellStart"/>
      <w:r>
        <w:t>cantly</w:t>
      </w:r>
      <w:proofErr w:type="spellEnd"/>
      <w:r>
        <w:t xml:space="preserve"> </w:t>
      </w:r>
      <w:proofErr w:type="spellStart"/>
      <w:r>
        <w:t>improved,the</w:t>
      </w:r>
      <w:proofErr w:type="spellEnd"/>
      <w:r>
        <w:t xml:space="preserve"> satisfactory rate was 100%. Conclusion Through the eyelid bag approach, the eyelid bag, tear trough, nasolabial fold, zygomatic groove and zygomatic area ptosis can be improved by midfacial soft tissue lifting, which is worthy of clinical application. </w:t>
      </w:r>
    </w:p>
    <w:p w14:paraId="061D19B5" w14:textId="77777777" w:rsidR="00AF727C" w:rsidRDefault="00AF727C" w:rsidP="00AF727C"/>
    <w:p w14:paraId="2C0EBFA5" w14:textId="3630B85A" w:rsidR="00E0732F" w:rsidRPr="00AF727C" w:rsidRDefault="00AF727C" w:rsidP="00AF727C">
      <w:r>
        <w:t>Key words: eye bags; tear groove; cheekbone fat pads; middle facial lifting</w:t>
      </w:r>
    </w:p>
    <w:sectPr w:rsidR="00E0732F" w:rsidRPr="00AF727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A75DA" w14:textId="77777777" w:rsidR="00CF0D21" w:rsidRDefault="00CF0D21" w:rsidP="003724AB">
      <w:r>
        <w:separator/>
      </w:r>
    </w:p>
  </w:endnote>
  <w:endnote w:type="continuationSeparator" w:id="0">
    <w:p w14:paraId="7F3679FD" w14:textId="77777777" w:rsidR="00CF0D21" w:rsidRDefault="00CF0D21"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746F7FC-726A-4C03-9E84-CB6E18A95E4F}"/>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4C609" w14:textId="77777777" w:rsidR="00CF0D21" w:rsidRDefault="00CF0D21" w:rsidP="003724AB">
      <w:r>
        <w:separator/>
      </w:r>
    </w:p>
  </w:footnote>
  <w:footnote w:type="continuationSeparator" w:id="0">
    <w:p w14:paraId="18414970" w14:textId="77777777" w:rsidR="00CF0D21" w:rsidRDefault="00CF0D21"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1298"/>
    <w:rsid w:val="002C5187"/>
    <w:rsid w:val="002D506F"/>
    <w:rsid w:val="002D64FF"/>
    <w:rsid w:val="002E06E4"/>
    <w:rsid w:val="002E148A"/>
    <w:rsid w:val="002E45F6"/>
    <w:rsid w:val="002E7DEC"/>
    <w:rsid w:val="002F2E82"/>
    <w:rsid w:val="002F55F4"/>
    <w:rsid w:val="002F5EFD"/>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1FFB"/>
    <w:rsid w:val="003F23CE"/>
    <w:rsid w:val="003F48EE"/>
    <w:rsid w:val="003F4CAE"/>
    <w:rsid w:val="003F5B79"/>
    <w:rsid w:val="003F6618"/>
    <w:rsid w:val="0040270F"/>
    <w:rsid w:val="00407A4A"/>
    <w:rsid w:val="004113CD"/>
    <w:rsid w:val="00411CA3"/>
    <w:rsid w:val="00412581"/>
    <w:rsid w:val="00414CCC"/>
    <w:rsid w:val="00415A9A"/>
    <w:rsid w:val="00415ED0"/>
    <w:rsid w:val="00421391"/>
    <w:rsid w:val="00426B46"/>
    <w:rsid w:val="00434045"/>
    <w:rsid w:val="0043616F"/>
    <w:rsid w:val="004422D3"/>
    <w:rsid w:val="0044367C"/>
    <w:rsid w:val="00443808"/>
    <w:rsid w:val="00444503"/>
    <w:rsid w:val="00444C46"/>
    <w:rsid w:val="00453351"/>
    <w:rsid w:val="0045640A"/>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0D7"/>
    <w:rsid w:val="006737ED"/>
    <w:rsid w:val="00674B20"/>
    <w:rsid w:val="006753C0"/>
    <w:rsid w:val="0067628C"/>
    <w:rsid w:val="00684D3A"/>
    <w:rsid w:val="006874B7"/>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843FF"/>
    <w:rsid w:val="00796E83"/>
    <w:rsid w:val="007A3FAF"/>
    <w:rsid w:val="007A747F"/>
    <w:rsid w:val="007B0D87"/>
    <w:rsid w:val="007B5053"/>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61D5"/>
    <w:rsid w:val="00807015"/>
    <w:rsid w:val="00813DC1"/>
    <w:rsid w:val="00817CC3"/>
    <w:rsid w:val="00823940"/>
    <w:rsid w:val="00824F21"/>
    <w:rsid w:val="0082637D"/>
    <w:rsid w:val="008265B8"/>
    <w:rsid w:val="00826E5C"/>
    <w:rsid w:val="00827AA4"/>
    <w:rsid w:val="00830FBE"/>
    <w:rsid w:val="00835505"/>
    <w:rsid w:val="00835F67"/>
    <w:rsid w:val="008370C6"/>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426F"/>
    <w:rsid w:val="00C90C4C"/>
    <w:rsid w:val="00C97D14"/>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426"/>
    <w:rsid w:val="00CE7656"/>
    <w:rsid w:val="00CF0D21"/>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4F11"/>
    <w:rsid w:val="00E054E5"/>
    <w:rsid w:val="00E05EE3"/>
    <w:rsid w:val="00E0732F"/>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18307</TotalTime>
  <Pages>1</Pages>
  <Words>286</Words>
  <Characters>1632</Characters>
  <Application>Microsoft Office Word</Application>
  <DocSecurity>0</DocSecurity>
  <Lines>13</Lines>
  <Paragraphs>3</Paragraphs>
  <ScaleCrop>false</ScaleCrop>
  <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2464</cp:revision>
  <dcterms:created xsi:type="dcterms:W3CDTF">2022-07-04T07:48:00Z</dcterms:created>
  <dcterms:modified xsi:type="dcterms:W3CDTF">2024-02-18T07:30:00Z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