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55093" w14:textId="77777777" w:rsidR="00977218" w:rsidRDefault="00977218" w:rsidP="00977218">
      <w:r>
        <w:t>利用数字化照相技术研究三种消毒剂对树脂比色板颜色变化的影响</w:t>
      </w:r>
      <w:r>
        <w:t xml:space="preserve"> </w:t>
      </w:r>
    </w:p>
    <w:p w14:paraId="13821D5B" w14:textId="77777777" w:rsidR="00977218" w:rsidRDefault="00977218" w:rsidP="00977218"/>
    <w:p w14:paraId="7BC8B008" w14:textId="0A810AA5" w:rsidR="00977218" w:rsidRDefault="00977218" w:rsidP="00977218">
      <w:proofErr w:type="gramStart"/>
      <w:r>
        <w:t>阎英梅</w:t>
      </w:r>
      <w:proofErr w:type="gramEnd"/>
      <w:r>
        <w:t>1,2</w:t>
      </w:r>
      <w:r>
        <w:t>，刘云玲</w:t>
      </w:r>
      <w:r>
        <w:t>1,2</w:t>
      </w:r>
      <w:r>
        <w:t>，</w:t>
      </w:r>
      <w:proofErr w:type="gramStart"/>
      <w:r>
        <w:t>陈江飞</w:t>
      </w:r>
      <w:proofErr w:type="gramEnd"/>
      <w:r>
        <w:t>1,2</w:t>
      </w:r>
      <w:r>
        <w:t>，曹</w:t>
      </w:r>
      <w:r>
        <w:t xml:space="preserve"> </w:t>
      </w:r>
      <w:r>
        <w:t>阳</w:t>
      </w:r>
      <w:r>
        <w:t xml:space="preserve">1,2 </w:t>
      </w:r>
    </w:p>
    <w:p w14:paraId="350E7DC4" w14:textId="77777777" w:rsidR="00977218" w:rsidRDefault="00977218" w:rsidP="00977218"/>
    <w:p w14:paraId="63E765CE" w14:textId="5D162175" w:rsidR="00977218" w:rsidRDefault="00977218" w:rsidP="00977218">
      <w:r>
        <w:t>（</w:t>
      </w:r>
      <w:r>
        <w:t>1.</w:t>
      </w:r>
      <w:r>
        <w:t>天津市口腔医院修复科</w:t>
      </w:r>
      <w:r>
        <w:t xml:space="preserve"> </w:t>
      </w:r>
      <w:r>
        <w:t>南开大学医学院</w:t>
      </w:r>
      <w:r>
        <w:t xml:space="preserve"> </w:t>
      </w:r>
      <w:r>
        <w:t>天津</w:t>
      </w:r>
      <w:r>
        <w:t xml:space="preserve"> 300041</w:t>
      </w:r>
      <w:r>
        <w:t>；</w:t>
      </w:r>
      <w:r>
        <w:t>2.</w:t>
      </w:r>
      <w:r>
        <w:t>天津市口腔功能重建重点实验室</w:t>
      </w:r>
      <w:r>
        <w:t xml:space="preserve"> </w:t>
      </w:r>
      <w:r>
        <w:t>天津</w:t>
      </w:r>
      <w:r>
        <w:t xml:space="preserve"> 300041) </w:t>
      </w:r>
    </w:p>
    <w:p w14:paraId="1DB0E8CF" w14:textId="77777777" w:rsidR="00977218" w:rsidRDefault="00977218" w:rsidP="00977218"/>
    <w:p w14:paraId="6352968C" w14:textId="77777777" w:rsidR="00977218" w:rsidRDefault="00977218" w:rsidP="00977218">
      <w:r>
        <w:t>[</w:t>
      </w:r>
      <w:r>
        <w:t>摘要</w:t>
      </w:r>
      <w:r>
        <w:t>]</w:t>
      </w:r>
      <w:r>
        <w:t>目的：利用数字化照相技术研究三种消毒剂对口腔专用树脂比色板颜色的影响，筛选出对比色板颜色影响较小的消毒</w:t>
      </w:r>
      <w:r>
        <w:t xml:space="preserve"> </w:t>
      </w:r>
      <w:r>
        <w:t>方式，为比色板临床消毒提供参考。方法：选取同一规格树脂比色板色片</w:t>
      </w:r>
      <w:r>
        <w:t>40</w:t>
      </w:r>
      <w:r>
        <w:t>粒，随机平均分成</w:t>
      </w:r>
      <w:r>
        <w:t>4</w:t>
      </w:r>
      <w:r>
        <w:t>组，每组</w:t>
      </w:r>
      <w:r>
        <w:t>10</w:t>
      </w:r>
      <w:r>
        <w:t>粒，其中三组为</w:t>
      </w:r>
      <w:r>
        <w:t xml:space="preserve"> </w:t>
      </w:r>
      <w:r>
        <w:t>实验组，分别浸泡于</w:t>
      </w:r>
      <w:r>
        <w:t>75%</w:t>
      </w:r>
      <w:r>
        <w:t>酒精溶液、</w:t>
      </w:r>
      <w:r>
        <w:t>500 mg/L</w:t>
      </w:r>
      <w:r>
        <w:t>含氯消毒溶液及</w:t>
      </w:r>
      <w:r>
        <w:t>1 000 mg/L</w:t>
      </w:r>
      <w:r>
        <w:t>双链季铵盐溶液中；一组为对照组，干燥保存。</w:t>
      </w:r>
      <w:r>
        <w:t xml:space="preserve">60 d </w:t>
      </w:r>
      <w:r>
        <w:t>后，对比分析各组颜色发生的改变。结果：实验组色片经浸泡后，组间颜色变化差异有统计学意义（</w:t>
      </w:r>
      <w:r>
        <w:t>P</w:t>
      </w:r>
      <w:r>
        <w:t>＜</w:t>
      </w:r>
      <w:r>
        <w:t>0.01</w:t>
      </w:r>
      <w:r>
        <w:t>），</w:t>
      </w:r>
      <w:r>
        <w:t xml:space="preserve">500 mg/L </w:t>
      </w:r>
      <w:r>
        <w:t>含氯消毒剂对比色片颜色影响最小，</w:t>
      </w:r>
      <w:r>
        <w:t>1 000 mg/L</w:t>
      </w:r>
      <w:r>
        <w:t>双链季铵盐溶液次之，</w:t>
      </w:r>
      <w:r>
        <w:t>75%</w:t>
      </w:r>
      <w:r>
        <w:t>酒精溶液最大。结论：在颜色稳定性方面，优先推</w:t>
      </w:r>
      <w:r>
        <w:t xml:space="preserve"> </w:t>
      </w:r>
      <w:r>
        <w:t>荐</w:t>
      </w:r>
      <w:r>
        <w:t>500 mg/L</w:t>
      </w:r>
      <w:r>
        <w:t>氯制剂溶液用于口腔树脂比色板的消毒。</w:t>
      </w:r>
      <w:r>
        <w:t xml:space="preserve"> </w:t>
      </w:r>
    </w:p>
    <w:p w14:paraId="5D7383B0" w14:textId="77777777" w:rsidR="00977218" w:rsidRDefault="00977218" w:rsidP="00977218"/>
    <w:p w14:paraId="322912DC" w14:textId="77777777" w:rsidR="00977218" w:rsidRDefault="00977218" w:rsidP="00977218">
      <w:r>
        <w:t>[</w:t>
      </w:r>
      <w:r>
        <w:t>关键词</w:t>
      </w:r>
      <w:r>
        <w:t>]</w:t>
      </w:r>
      <w:r>
        <w:t>数字化照相技术；消毒剂；树脂比色板；颜色变化</w:t>
      </w:r>
      <w:r>
        <w:t xml:space="preserve"> </w:t>
      </w:r>
    </w:p>
    <w:p w14:paraId="676CFB65" w14:textId="77777777" w:rsidR="00977218" w:rsidRDefault="00977218" w:rsidP="00977218"/>
    <w:p w14:paraId="0B57494A" w14:textId="77777777" w:rsidR="00977218" w:rsidRDefault="00977218" w:rsidP="00977218">
      <w:r>
        <w:t>[</w:t>
      </w:r>
      <w:r>
        <w:t>中图分类号</w:t>
      </w:r>
      <w:r>
        <w:t>]R783.1 [</w:t>
      </w:r>
      <w:r>
        <w:t>文献标志码</w:t>
      </w:r>
      <w:r>
        <w:t>]A [</w:t>
      </w:r>
      <w:r>
        <w:t>文章编号</w:t>
      </w:r>
      <w:r>
        <w:t>]1008-6455</w:t>
      </w:r>
      <w:r>
        <w:t>（</w:t>
      </w:r>
      <w:r>
        <w:t>2024</w:t>
      </w:r>
      <w:r>
        <w:t>）</w:t>
      </w:r>
      <w:r>
        <w:t>04-0176-03</w:t>
      </w:r>
    </w:p>
    <w:p w14:paraId="4856A30B" w14:textId="77777777" w:rsidR="00977218" w:rsidRDefault="00977218" w:rsidP="00977218"/>
    <w:p w14:paraId="6B30F03E" w14:textId="77777777" w:rsidR="00977218" w:rsidRDefault="00977218" w:rsidP="00977218">
      <w:r>
        <w:t xml:space="preserve"> Using Digital Photography to Investigate the Impact of Three Disinfectants on The Color Changes of Resin Color Charts </w:t>
      </w:r>
    </w:p>
    <w:p w14:paraId="1C0AE10C" w14:textId="77777777" w:rsidR="00977218" w:rsidRDefault="00977218" w:rsidP="00977218"/>
    <w:p w14:paraId="02E144AF" w14:textId="77777777" w:rsidR="00977218" w:rsidRDefault="00977218" w:rsidP="00977218">
      <w:r>
        <w:t xml:space="preserve">YAN Yingmei1,2, LIU Yunling1,2, CHEN Jiangfei1,2, CAO Yang1,2 </w:t>
      </w:r>
    </w:p>
    <w:p w14:paraId="0DDD9C9D" w14:textId="77777777" w:rsidR="00977218" w:rsidRDefault="00977218" w:rsidP="00977218"/>
    <w:p w14:paraId="77E6E78C" w14:textId="1714A3D3" w:rsidR="00977218" w:rsidRDefault="00977218" w:rsidP="00977218">
      <w:r>
        <w:t>(</w:t>
      </w:r>
      <w:proofErr w:type="gramStart"/>
      <w:r>
        <w:t>1.Department</w:t>
      </w:r>
      <w:proofErr w:type="gramEnd"/>
      <w:r>
        <w:t xml:space="preserve"> of Prosthetics, Tianjin </w:t>
      </w:r>
      <w:proofErr w:type="spellStart"/>
      <w:r>
        <w:t>Stomatological</w:t>
      </w:r>
      <w:proofErr w:type="spellEnd"/>
      <w:r>
        <w:t xml:space="preserve"> </w:t>
      </w:r>
      <w:proofErr w:type="spellStart"/>
      <w:r>
        <w:t>Hospital,School</w:t>
      </w:r>
      <w:proofErr w:type="spellEnd"/>
      <w:r>
        <w:t xml:space="preserve"> of </w:t>
      </w:r>
      <w:proofErr w:type="spellStart"/>
      <w:r>
        <w:t>Medicine,Nankai</w:t>
      </w:r>
      <w:proofErr w:type="spellEnd"/>
      <w:r>
        <w:t xml:space="preserve"> University, Tianjin 300041, China; 2.Tianjin Key Laboratory of Oral and Maxillofacial Function Reconstruction, Tianjin 300041, China) </w:t>
      </w:r>
    </w:p>
    <w:p w14:paraId="74A5A668" w14:textId="77777777" w:rsidR="00977218" w:rsidRDefault="00977218" w:rsidP="00977218"/>
    <w:p w14:paraId="03D9C9A0" w14:textId="704DD307" w:rsidR="00977218" w:rsidRDefault="00977218" w:rsidP="00977218">
      <w:r>
        <w:t xml:space="preserve">Abstract: Objective To investigate the eff </w:t>
      </w:r>
      <w:proofErr w:type="spellStart"/>
      <w:r>
        <w:t>ects</w:t>
      </w:r>
      <w:proofErr w:type="spellEnd"/>
      <w:r>
        <w:t xml:space="preserve"> of three disinfectants on the color of a dental resin color chart using digital photography, and to select the disinfection method with minimal impact on the color of the color chart, providing a reference for clinical disinfection of the color chart. Methods Forty color chips of the same </w:t>
      </w:r>
      <w:proofErr w:type="spellStart"/>
      <w:r>
        <w:t>specifi</w:t>
      </w:r>
      <w:proofErr w:type="spellEnd"/>
      <w:r>
        <w:t xml:space="preserve"> cation resin color chart </w:t>
      </w:r>
      <w:proofErr w:type="gramStart"/>
      <w:r>
        <w:t>were</w:t>
      </w:r>
      <w:proofErr w:type="gramEnd"/>
      <w:r>
        <w:t xml:space="preserve"> randomly selected and divided into four groups, with 10 chips in each group. Three groups were experimental groups, immersed in 75% alcohol solution,500 mg/L chlorine disinfectant solution, and 1 000 mg/L double-chain quaternary ammonium solution, respectively; the remaining group served as the control group and was stored in a dry state. Sixty days later, the changes in color in each group were compared and analyzed. Results There was a </w:t>
      </w:r>
      <w:proofErr w:type="spellStart"/>
      <w:r>
        <w:t>signifi</w:t>
      </w:r>
      <w:proofErr w:type="spellEnd"/>
      <w:r>
        <w:t xml:space="preserve"> cant diff </w:t>
      </w:r>
      <w:proofErr w:type="spellStart"/>
      <w:r>
        <w:t>erence</w:t>
      </w:r>
      <w:proofErr w:type="spellEnd"/>
      <w:r>
        <w:t xml:space="preserve"> in color changes between the experimental groups after immersion (P</w:t>
      </w:r>
      <w:r>
        <w:t>＜</w:t>
      </w:r>
      <w:r>
        <w:t xml:space="preserve">0.01). The 500 mg/L chlorine disinfectant solution had the least impact on the color chart, followed by the 1 000 mg/L double-chain quaternary ammonium solution, and the 75% alcohol solution had the greatest impact. Conclusion In terms of color stability, the 500 mg/L chlorine solution is recommended as the preferred disinfectant for dental resin color charts. </w:t>
      </w:r>
    </w:p>
    <w:p w14:paraId="2E8B9B00" w14:textId="77777777" w:rsidR="00977218" w:rsidRDefault="00977218" w:rsidP="00977218"/>
    <w:p w14:paraId="15E376C4" w14:textId="77777777" w:rsidR="00977218" w:rsidRDefault="00977218" w:rsidP="00977218"/>
    <w:p w14:paraId="2BF5B9C3" w14:textId="3CC61369" w:rsidR="004F5ADE" w:rsidRPr="00977218" w:rsidRDefault="00977218" w:rsidP="00977218">
      <w:r>
        <w:t>Key words: digital photography technology; disinfectants; resin color chart; color change</w:t>
      </w:r>
    </w:p>
    <w:sectPr w:rsidR="004F5ADE" w:rsidRPr="009772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EF33E" w14:textId="77777777" w:rsidR="00BB7FAF" w:rsidRDefault="00BB7FAF" w:rsidP="003724AB">
      <w:r>
        <w:separator/>
      </w:r>
    </w:p>
  </w:endnote>
  <w:endnote w:type="continuationSeparator" w:id="0">
    <w:p w14:paraId="6BFC8D01" w14:textId="77777777" w:rsidR="00BB7FAF" w:rsidRDefault="00BB7FA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FF6D349-B34E-450F-ADE5-9A0C2636405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42155" w14:textId="77777777" w:rsidR="00BB7FAF" w:rsidRDefault="00BB7FAF" w:rsidP="003724AB">
      <w:r>
        <w:separator/>
      </w:r>
    </w:p>
  </w:footnote>
  <w:footnote w:type="continuationSeparator" w:id="0">
    <w:p w14:paraId="6BAB3B5D" w14:textId="77777777" w:rsidR="00BB7FAF" w:rsidRDefault="00BB7FAF"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2EE8"/>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0F70"/>
    <w:rsid w:val="00741088"/>
    <w:rsid w:val="00744B33"/>
    <w:rsid w:val="0074562B"/>
    <w:rsid w:val="00747BC7"/>
    <w:rsid w:val="00750F27"/>
    <w:rsid w:val="007511C1"/>
    <w:rsid w:val="00751362"/>
    <w:rsid w:val="0075162E"/>
    <w:rsid w:val="007524E7"/>
    <w:rsid w:val="0075375C"/>
    <w:rsid w:val="00754302"/>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B7FAF"/>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0918"/>
    <w:rsid w:val="00C11F01"/>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26335</TotalTime>
  <Pages>2</Pages>
  <Words>346</Words>
  <Characters>1974</Characters>
  <Application>Microsoft Office Word</Application>
  <DocSecurity>0</DocSecurity>
  <Lines>16</Lines>
  <Paragraphs>4</Paragraphs>
  <ScaleCrop>false</ScaleCrop>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2995</cp:revision>
  <dcterms:created xsi:type="dcterms:W3CDTF">2022-07-04T07:48:00Z</dcterms:created>
  <dcterms:modified xsi:type="dcterms:W3CDTF">2024-04-19T09:13:00Z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