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F9F0D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参提取物对瘢痕疙瘩成纤维细胞迁移侵袭和周期的影响</w:t>
      </w:r>
    </w:p>
    <w:p w14:paraId="1C1573C4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钱东彬</w:t>
      </w:r>
      <w:r>
        <w:rPr>
          <w:rFonts w:hint="eastAsia"/>
        </w:rPr>
        <w:t>1</w:t>
      </w:r>
    </w:p>
    <w:p w14:paraId="7E06E8F6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，</w:t>
      </w:r>
      <w:proofErr w:type="gramStart"/>
      <w:r>
        <w:rPr>
          <w:rFonts w:hint="eastAsia"/>
        </w:rPr>
        <w:t>金慧瑜</w:t>
      </w:r>
      <w:proofErr w:type="gramEnd"/>
      <w:r>
        <w:rPr>
          <w:rFonts w:hint="eastAsia"/>
        </w:rPr>
        <w:t>2</w:t>
      </w:r>
    </w:p>
    <w:p w14:paraId="6A241F80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中南</w:t>
      </w:r>
      <w:proofErr w:type="gramStart"/>
      <w:r>
        <w:rPr>
          <w:rFonts w:hint="eastAsia"/>
        </w:rPr>
        <w:t>财经政法</w:t>
      </w:r>
      <w:proofErr w:type="gramEnd"/>
      <w:r>
        <w:rPr>
          <w:rFonts w:hint="eastAsia"/>
        </w:rPr>
        <w:t>大学医院皮肤科</w:t>
      </w:r>
      <w:r>
        <w:rPr>
          <w:rFonts w:hint="eastAsia"/>
        </w:rPr>
        <w:t xml:space="preserve"> </w:t>
      </w:r>
      <w:r>
        <w:rPr>
          <w:rFonts w:hint="eastAsia"/>
        </w:rPr>
        <w:t>湖北</w:t>
      </w:r>
      <w:r>
        <w:rPr>
          <w:rFonts w:hint="eastAsia"/>
        </w:rPr>
        <w:t xml:space="preserve"> </w:t>
      </w:r>
      <w:r>
        <w:rPr>
          <w:rFonts w:hint="eastAsia"/>
        </w:rPr>
        <w:t>武汉</w:t>
      </w:r>
      <w:r>
        <w:rPr>
          <w:rFonts w:hint="eastAsia"/>
        </w:rPr>
        <w:t xml:space="preserve"> 430070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华中科技大学同济医学院附属梨园医院眼科</w:t>
      </w:r>
      <w:r>
        <w:rPr>
          <w:rFonts w:hint="eastAsia"/>
        </w:rPr>
        <w:t xml:space="preserve"> </w:t>
      </w:r>
      <w:r>
        <w:rPr>
          <w:rFonts w:hint="eastAsia"/>
        </w:rPr>
        <w:t>湖北</w:t>
      </w:r>
      <w:r>
        <w:rPr>
          <w:rFonts w:hint="eastAsia"/>
        </w:rPr>
        <w:t xml:space="preserve"> </w:t>
      </w:r>
      <w:r>
        <w:rPr>
          <w:rFonts w:hint="eastAsia"/>
        </w:rPr>
        <w:t>武汉</w:t>
      </w:r>
      <w:r>
        <w:rPr>
          <w:rFonts w:hint="eastAsia"/>
        </w:rPr>
        <w:t xml:space="preserve"> 430077</w:t>
      </w:r>
      <w:r>
        <w:rPr>
          <w:rFonts w:hint="eastAsia"/>
        </w:rPr>
        <w:t>）</w:t>
      </w:r>
    </w:p>
    <w:p w14:paraId="06D94E57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摘要</w:t>
      </w:r>
      <w:r>
        <w:rPr>
          <w:rFonts w:hint="eastAsia"/>
        </w:rPr>
        <w:t>]</w:t>
      </w:r>
      <w:r>
        <w:rPr>
          <w:rFonts w:hint="eastAsia"/>
        </w:rPr>
        <w:t>目的：探讨复方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参提取物对瘢痕疙瘩成纤维细胞迁移侵袭和周期的影响。方法：对瘢痕疙瘩成纤维细胞进行培养，</w:t>
      </w:r>
    </w:p>
    <w:p w14:paraId="599F151A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使用不同浓度的复方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参提取物（</w:t>
      </w:r>
      <w:r>
        <w:rPr>
          <w:rFonts w:hint="eastAsia"/>
        </w:rPr>
        <w:t>10 mg/L</w:t>
      </w:r>
      <w:r>
        <w:rPr>
          <w:rFonts w:hint="eastAsia"/>
        </w:rPr>
        <w:t>、</w:t>
      </w:r>
      <w:r>
        <w:rPr>
          <w:rFonts w:hint="eastAsia"/>
        </w:rPr>
        <w:t>20 mg/L</w:t>
      </w:r>
      <w:r>
        <w:rPr>
          <w:rFonts w:hint="eastAsia"/>
        </w:rPr>
        <w:t>、</w:t>
      </w:r>
      <w:r>
        <w:rPr>
          <w:rFonts w:hint="eastAsia"/>
        </w:rPr>
        <w:t>40 mg/L</w:t>
      </w:r>
      <w:r>
        <w:rPr>
          <w:rFonts w:hint="eastAsia"/>
        </w:rPr>
        <w:t>）处理瘢痕疙瘩成纤维细胞</w:t>
      </w:r>
      <w:r>
        <w:rPr>
          <w:rFonts w:hint="eastAsia"/>
        </w:rPr>
        <w:t>48 h</w:t>
      </w:r>
      <w:r>
        <w:rPr>
          <w:rFonts w:hint="eastAsia"/>
        </w:rPr>
        <w:t>，将瘢痕疙瘩成纤维细胞分为</w:t>
      </w:r>
    </w:p>
    <w:p w14:paraId="46F97ACF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对照组与实验组，实验组分为：低浓度组，中浓度组及高浓度组，对照组不用复方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参提取物处理。通过</w:t>
      </w:r>
      <w:r>
        <w:rPr>
          <w:rFonts w:hint="eastAsia"/>
        </w:rPr>
        <w:t>MTT</w:t>
      </w:r>
      <w:r>
        <w:rPr>
          <w:rFonts w:hint="eastAsia"/>
        </w:rPr>
        <w:t>检测复方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</w:t>
      </w:r>
    </w:p>
    <w:p w14:paraId="6BE93468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提取物对瘢痕疙瘩成纤维细胞增殖的影响；</w:t>
      </w:r>
      <w:proofErr w:type="spellStart"/>
      <w:r>
        <w:rPr>
          <w:rFonts w:hint="eastAsia"/>
        </w:rPr>
        <w:t>Transwell</w:t>
      </w:r>
      <w:proofErr w:type="spellEnd"/>
      <w:r>
        <w:rPr>
          <w:rFonts w:hint="eastAsia"/>
        </w:rPr>
        <w:t>检测复方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参提取物对瘢痕疙瘩成纤维细胞迁移、侵袭的影响；流式</w:t>
      </w:r>
    </w:p>
    <w:p w14:paraId="6C8C787C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细胞术检测复方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参提取物对瘢痕疙瘩成纤维细胞细胞周期的影响；</w:t>
      </w:r>
      <w:r>
        <w:rPr>
          <w:rFonts w:hint="eastAsia"/>
        </w:rPr>
        <w:t>Western Blot</w:t>
      </w:r>
      <w:r>
        <w:rPr>
          <w:rFonts w:hint="eastAsia"/>
        </w:rPr>
        <w:t>检测复方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参提取物对瘢痕疙瘩成纤维细</w:t>
      </w:r>
    </w:p>
    <w:p w14:paraId="63F70CE1" w14:textId="77777777" w:rsidR="00137107" w:rsidRDefault="00137107" w:rsidP="00137107">
      <w:pPr>
        <w:rPr>
          <w:rFonts w:hint="eastAsia"/>
        </w:rPr>
      </w:pPr>
      <w:proofErr w:type="gramStart"/>
      <w:r>
        <w:rPr>
          <w:rFonts w:hint="eastAsia"/>
        </w:rPr>
        <w:t>胞</w:t>
      </w:r>
      <w:proofErr w:type="gramEnd"/>
      <w:r>
        <w:rPr>
          <w:rFonts w:hint="eastAsia"/>
        </w:rPr>
        <w:t>VEGF</w:t>
      </w:r>
      <w:r>
        <w:rPr>
          <w:rFonts w:hint="eastAsia"/>
        </w:rPr>
        <w:t>、</w:t>
      </w:r>
      <w:r>
        <w:rPr>
          <w:rFonts w:hint="eastAsia"/>
        </w:rPr>
        <w:t>MMP9</w:t>
      </w:r>
      <w:r>
        <w:rPr>
          <w:rFonts w:hint="eastAsia"/>
        </w:rPr>
        <w:t>、</w:t>
      </w:r>
      <w:r>
        <w:rPr>
          <w:rFonts w:hint="eastAsia"/>
        </w:rPr>
        <w:t>Cyclin D1</w:t>
      </w:r>
      <w:r>
        <w:rPr>
          <w:rFonts w:hint="eastAsia"/>
        </w:rPr>
        <w:t>、</w:t>
      </w:r>
      <w:r>
        <w:rPr>
          <w:rFonts w:hint="eastAsia"/>
        </w:rPr>
        <w:t>p53</w:t>
      </w:r>
      <w:r>
        <w:rPr>
          <w:rFonts w:hint="eastAsia"/>
        </w:rPr>
        <w:t>蛋白表达的影响。结果：复方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参提取物处理瘢痕疙瘩成纤维细胞</w:t>
      </w:r>
      <w:r>
        <w:rPr>
          <w:rFonts w:hint="eastAsia"/>
        </w:rPr>
        <w:t>48 h</w:t>
      </w:r>
      <w:r>
        <w:rPr>
          <w:rFonts w:hint="eastAsia"/>
        </w:rPr>
        <w:t>后，随着复方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</w:t>
      </w:r>
    </w:p>
    <w:p w14:paraId="17B5F9DE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浓度的增加，低、中及高浓度组细胞的增殖抑制率逐渐升高，迁移数及侵袭数逐渐降低，差异有统计学意义（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）。与对</w:t>
      </w:r>
    </w:p>
    <w:p w14:paraId="3B3F833B" w14:textId="77777777" w:rsidR="00137107" w:rsidRDefault="00137107" w:rsidP="00137107">
      <w:pPr>
        <w:rPr>
          <w:rFonts w:hint="eastAsia"/>
        </w:rPr>
      </w:pPr>
      <w:proofErr w:type="gramStart"/>
      <w:r>
        <w:rPr>
          <w:rFonts w:hint="eastAsia"/>
        </w:rPr>
        <w:t>照组相比</w:t>
      </w:r>
      <w:proofErr w:type="gramEnd"/>
      <w:r>
        <w:rPr>
          <w:rFonts w:hint="eastAsia"/>
        </w:rPr>
        <w:t>，低、中及高浓度组在</w:t>
      </w:r>
      <w:r>
        <w:rPr>
          <w:rFonts w:hint="eastAsia"/>
        </w:rPr>
        <w:t>G0/G1</w:t>
      </w:r>
      <w:r>
        <w:rPr>
          <w:rFonts w:hint="eastAsia"/>
        </w:rPr>
        <w:t>及</w:t>
      </w:r>
      <w:r>
        <w:rPr>
          <w:rFonts w:hint="eastAsia"/>
        </w:rPr>
        <w:t>G2/M</w:t>
      </w:r>
      <w:r>
        <w:rPr>
          <w:rFonts w:hint="eastAsia"/>
        </w:rPr>
        <w:t>期的阻滞率明显上升，</w:t>
      </w:r>
      <w:r>
        <w:rPr>
          <w:rFonts w:hint="eastAsia"/>
        </w:rPr>
        <w:t>S</w:t>
      </w:r>
      <w:r>
        <w:rPr>
          <w:rFonts w:hint="eastAsia"/>
        </w:rPr>
        <w:t>期的阻滞率明显下降；且低、中及高浓度组瘢痕疙瘩成</w:t>
      </w:r>
    </w:p>
    <w:p w14:paraId="0E9A3026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纤维细胞</w:t>
      </w:r>
      <w:r>
        <w:rPr>
          <w:rFonts w:hint="eastAsia"/>
        </w:rPr>
        <w:t>VEGF</w:t>
      </w:r>
      <w:r>
        <w:rPr>
          <w:rFonts w:hint="eastAsia"/>
        </w:rPr>
        <w:t>、</w:t>
      </w:r>
      <w:r>
        <w:rPr>
          <w:rFonts w:hint="eastAsia"/>
        </w:rPr>
        <w:t>MMP9</w:t>
      </w:r>
      <w:r>
        <w:rPr>
          <w:rFonts w:hint="eastAsia"/>
        </w:rPr>
        <w:t>、</w:t>
      </w:r>
      <w:r>
        <w:rPr>
          <w:rFonts w:hint="eastAsia"/>
        </w:rPr>
        <w:t>Cyclin D1</w:t>
      </w:r>
      <w:r>
        <w:rPr>
          <w:rFonts w:hint="eastAsia"/>
        </w:rPr>
        <w:t>、</w:t>
      </w:r>
      <w:r>
        <w:rPr>
          <w:rFonts w:hint="eastAsia"/>
        </w:rPr>
        <w:t>p53</w:t>
      </w:r>
      <w:r>
        <w:rPr>
          <w:rFonts w:hint="eastAsia"/>
        </w:rPr>
        <w:t>蛋白表达水平明显下降，差异有统计学意义（</w:t>
      </w:r>
      <w:r>
        <w:rPr>
          <w:rFonts w:hint="eastAsia"/>
        </w:rPr>
        <w:t>P</w:t>
      </w:r>
      <w:r>
        <w:rPr>
          <w:rFonts w:hint="eastAsia"/>
        </w:rPr>
        <w:t>＜</w:t>
      </w:r>
      <w:r>
        <w:rPr>
          <w:rFonts w:hint="eastAsia"/>
        </w:rPr>
        <w:t>0.05</w:t>
      </w:r>
      <w:r>
        <w:rPr>
          <w:rFonts w:hint="eastAsia"/>
        </w:rPr>
        <w:t>）。结论：复方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参提取物能</w:t>
      </w:r>
    </w:p>
    <w:p w14:paraId="4C35E0BE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够抑制瘢痕疙瘩成纤维细胞增殖，抑制瘢痕疙瘩成纤维细胞发生侵袭与转移。</w:t>
      </w:r>
    </w:p>
    <w:p w14:paraId="49FBC90A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关键词</w:t>
      </w:r>
      <w:r>
        <w:rPr>
          <w:rFonts w:hint="eastAsia"/>
        </w:rPr>
        <w:t>]</w:t>
      </w:r>
      <w:r>
        <w:rPr>
          <w:rFonts w:hint="eastAsia"/>
        </w:rPr>
        <w:t>复方</w:t>
      </w:r>
      <w:proofErr w:type="gramStart"/>
      <w:r>
        <w:rPr>
          <w:rFonts w:hint="eastAsia"/>
        </w:rPr>
        <w:t>芪</w:t>
      </w:r>
      <w:proofErr w:type="gramEnd"/>
      <w:r>
        <w:rPr>
          <w:rFonts w:hint="eastAsia"/>
        </w:rPr>
        <w:t>参提取物；瘢痕疙瘩；成纤维细胞；增殖；迁移；侵袭；细胞周期</w:t>
      </w:r>
    </w:p>
    <w:p w14:paraId="5B5C73AD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[</w:t>
      </w:r>
      <w:r>
        <w:rPr>
          <w:rFonts w:hint="eastAsia"/>
        </w:rPr>
        <w:t>中图分类号</w:t>
      </w:r>
      <w:r>
        <w:rPr>
          <w:rFonts w:hint="eastAsia"/>
        </w:rPr>
        <w:t>]R619+</w:t>
      </w:r>
    </w:p>
    <w:p w14:paraId="04CE9509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.6 [</w:t>
      </w:r>
      <w:r>
        <w:rPr>
          <w:rFonts w:hint="eastAsia"/>
        </w:rPr>
        <w:t>文献标志码</w:t>
      </w:r>
      <w:r>
        <w:rPr>
          <w:rFonts w:hint="eastAsia"/>
        </w:rPr>
        <w:t>]A [</w:t>
      </w:r>
      <w:r>
        <w:rPr>
          <w:rFonts w:hint="eastAsia"/>
        </w:rPr>
        <w:t>文章编号</w:t>
      </w:r>
      <w:r>
        <w:rPr>
          <w:rFonts w:hint="eastAsia"/>
        </w:rPr>
        <w:t>]1008-6455</w:t>
      </w:r>
      <w:r>
        <w:rPr>
          <w:rFonts w:hint="eastAsia"/>
        </w:rPr>
        <w:t>（</w:t>
      </w:r>
      <w:r>
        <w:rPr>
          <w:rFonts w:hint="eastAsia"/>
        </w:rPr>
        <w:t>2022</w:t>
      </w:r>
      <w:r>
        <w:rPr>
          <w:rFonts w:hint="eastAsia"/>
        </w:rPr>
        <w:t>）</w:t>
      </w:r>
      <w:r>
        <w:rPr>
          <w:rFonts w:hint="eastAsia"/>
        </w:rPr>
        <w:t>08-0108-04</w:t>
      </w:r>
    </w:p>
    <w:p w14:paraId="04381DF0" w14:textId="77777777" w:rsidR="00137107" w:rsidRDefault="00137107" w:rsidP="00137107">
      <w:r>
        <w:t xml:space="preserve">Effects of Compound </w:t>
      </w:r>
      <w:proofErr w:type="spellStart"/>
      <w:r>
        <w:t>Qishen</w:t>
      </w:r>
      <w:proofErr w:type="spellEnd"/>
      <w:r>
        <w:t xml:space="preserve"> Extract on Migration, Invasion and Cycle of Keloid </w:t>
      </w:r>
    </w:p>
    <w:p w14:paraId="77E14558" w14:textId="77777777" w:rsidR="00137107" w:rsidRDefault="00137107" w:rsidP="00137107">
      <w:r>
        <w:t>Fibroblasts</w:t>
      </w:r>
    </w:p>
    <w:p w14:paraId="182E33E9" w14:textId="77777777" w:rsidR="00137107" w:rsidRDefault="00137107" w:rsidP="00137107">
      <w:r>
        <w:t>QIAN Dongbin1</w:t>
      </w:r>
    </w:p>
    <w:p w14:paraId="3F8A3DB2" w14:textId="77777777" w:rsidR="00137107" w:rsidRDefault="00137107" w:rsidP="00137107">
      <w:proofErr w:type="gramStart"/>
      <w:r>
        <w:t>,JIN</w:t>
      </w:r>
      <w:proofErr w:type="gramEnd"/>
      <w:r>
        <w:t xml:space="preserve"> Huiyu2</w:t>
      </w:r>
    </w:p>
    <w:p w14:paraId="356DBD84" w14:textId="77777777" w:rsidR="00137107" w:rsidRDefault="00137107" w:rsidP="00137107">
      <w:r>
        <w:t>(</w:t>
      </w:r>
      <w:proofErr w:type="gramStart"/>
      <w:r>
        <w:t>1.Department</w:t>
      </w:r>
      <w:proofErr w:type="gramEnd"/>
      <w:r>
        <w:t xml:space="preserve"> of </w:t>
      </w:r>
      <w:proofErr w:type="spellStart"/>
      <w:r>
        <w:t>Dermatology,Zhongnan</w:t>
      </w:r>
      <w:proofErr w:type="spellEnd"/>
      <w:r>
        <w:t xml:space="preserve"> University of Economics and Law </w:t>
      </w:r>
      <w:proofErr w:type="spellStart"/>
      <w:r>
        <w:t>Hospital,Wuhan</w:t>
      </w:r>
      <w:proofErr w:type="spellEnd"/>
      <w:r>
        <w:t xml:space="preserve"> 430070,Hubei,China;</w:t>
      </w:r>
    </w:p>
    <w:p w14:paraId="4E0C415A" w14:textId="77777777" w:rsidR="00137107" w:rsidRDefault="00137107" w:rsidP="00137107">
      <w:r>
        <w:t xml:space="preserve">2.Department of </w:t>
      </w:r>
      <w:proofErr w:type="spellStart"/>
      <w:proofErr w:type="gramStart"/>
      <w:r>
        <w:t>Ophthalmology,Liyuan</w:t>
      </w:r>
      <w:proofErr w:type="spellEnd"/>
      <w:proofErr w:type="gramEnd"/>
      <w:r>
        <w:t xml:space="preserve"> </w:t>
      </w:r>
      <w:proofErr w:type="spellStart"/>
      <w:r>
        <w:t>Hospital,Tongji</w:t>
      </w:r>
      <w:proofErr w:type="spellEnd"/>
      <w:r>
        <w:t xml:space="preserve"> Medical </w:t>
      </w:r>
      <w:proofErr w:type="spellStart"/>
      <w:r>
        <w:t>College,Huazhong</w:t>
      </w:r>
      <w:proofErr w:type="spellEnd"/>
      <w:r>
        <w:t xml:space="preserve"> University of Science and </w:t>
      </w:r>
    </w:p>
    <w:p w14:paraId="4733EFB6" w14:textId="77777777" w:rsidR="00137107" w:rsidRDefault="00137107" w:rsidP="00137107">
      <w:proofErr w:type="spellStart"/>
      <w:proofErr w:type="gramStart"/>
      <w:r>
        <w:t>Technology,Wuhan</w:t>
      </w:r>
      <w:proofErr w:type="spellEnd"/>
      <w:proofErr w:type="gramEnd"/>
      <w:r>
        <w:t xml:space="preserve"> 430077,Hubei,China)</w:t>
      </w:r>
    </w:p>
    <w:p w14:paraId="2E80070A" w14:textId="77777777" w:rsidR="00137107" w:rsidRDefault="00137107" w:rsidP="00137107">
      <w:r>
        <w:t xml:space="preserve">Abstract: Objective To investigate the effects of compound </w:t>
      </w:r>
      <w:proofErr w:type="spellStart"/>
      <w:r>
        <w:t>Qishen</w:t>
      </w:r>
      <w:proofErr w:type="spellEnd"/>
      <w:r>
        <w:t xml:space="preserve"> extract on the migration, invasion and cycle of keloid </w:t>
      </w:r>
    </w:p>
    <w:p w14:paraId="009AD005" w14:textId="77777777" w:rsidR="00137107" w:rsidRDefault="00137107" w:rsidP="00137107">
      <w:r>
        <w:t xml:space="preserve">fibroblasts. Methods Keloid fibroblasts were cultured. Keloid fibroblasts were treated with different concentrations of </w:t>
      </w:r>
    </w:p>
    <w:p w14:paraId="4E2B0AEF" w14:textId="77777777" w:rsidR="00137107" w:rsidRDefault="00137107" w:rsidP="00137107">
      <w:r>
        <w:t xml:space="preserve">compound </w:t>
      </w:r>
      <w:proofErr w:type="spellStart"/>
      <w:r>
        <w:t>Qishen</w:t>
      </w:r>
      <w:proofErr w:type="spellEnd"/>
      <w:r>
        <w:t xml:space="preserve"> extract (10 mg/L, 20 mg/L, 40 mg/L) for 48 hours. Keloid fi </w:t>
      </w:r>
      <w:proofErr w:type="spellStart"/>
      <w:r>
        <w:t>broblasts</w:t>
      </w:r>
      <w:proofErr w:type="spellEnd"/>
      <w:r>
        <w:t xml:space="preserve"> were divided into control group and </w:t>
      </w:r>
    </w:p>
    <w:p w14:paraId="644F58BA" w14:textId="77777777" w:rsidR="00137107" w:rsidRDefault="00137107" w:rsidP="00137107">
      <w:r>
        <w:t xml:space="preserve">experimental group. The experimental group was divided into low concentration group, medium concentration group and high </w:t>
      </w:r>
    </w:p>
    <w:p w14:paraId="530BBE12" w14:textId="77777777" w:rsidR="00137107" w:rsidRDefault="00137107" w:rsidP="00137107">
      <w:r>
        <w:lastRenderedPageBreak/>
        <w:t xml:space="preserve">concentration group. The control group was not treated with compound </w:t>
      </w:r>
      <w:proofErr w:type="spellStart"/>
      <w:r>
        <w:t>Qishen</w:t>
      </w:r>
      <w:proofErr w:type="spellEnd"/>
      <w:r>
        <w:t xml:space="preserve"> extract. The eff </w:t>
      </w:r>
      <w:proofErr w:type="spellStart"/>
      <w:r>
        <w:t>ect</w:t>
      </w:r>
      <w:proofErr w:type="spellEnd"/>
      <w:r>
        <w:t xml:space="preserve"> of compound </w:t>
      </w:r>
      <w:proofErr w:type="spellStart"/>
      <w:r>
        <w:t>Qishen</w:t>
      </w:r>
      <w:proofErr w:type="spellEnd"/>
      <w:r>
        <w:t xml:space="preserve"> extract </w:t>
      </w:r>
    </w:p>
    <w:p w14:paraId="0487A4F7" w14:textId="77777777" w:rsidR="00137107" w:rsidRDefault="00137107" w:rsidP="00137107">
      <w:r>
        <w:t xml:space="preserve">on the proliferation of keloid fi </w:t>
      </w:r>
      <w:proofErr w:type="spellStart"/>
      <w:r>
        <w:t>broblasts</w:t>
      </w:r>
      <w:proofErr w:type="spellEnd"/>
      <w:r>
        <w:t xml:space="preserve"> was detected by MTT. It was used to detect the eff </w:t>
      </w:r>
      <w:proofErr w:type="spellStart"/>
      <w:r>
        <w:t>ect</w:t>
      </w:r>
      <w:proofErr w:type="spellEnd"/>
      <w:r>
        <w:t xml:space="preserve"> of compound </w:t>
      </w:r>
      <w:proofErr w:type="spellStart"/>
      <w:r>
        <w:t>Qishen</w:t>
      </w:r>
      <w:proofErr w:type="spellEnd"/>
      <w:r>
        <w:t xml:space="preserve"> extract on </w:t>
      </w:r>
    </w:p>
    <w:p w14:paraId="62D044D6" w14:textId="77777777" w:rsidR="00137107" w:rsidRDefault="00137107" w:rsidP="00137107">
      <w:r>
        <w:t xml:space="preserve">the migration and invasion of keloid fi </w:t>
      </w:r>
      <w:proofErr w:type="spellStart"/>
      <w:r>
        <w:t>broblasts</w:t>
      </w:r>
      <w:proofErr w:type="spellEnd"/>
      <w:r>
        <w:t xml:space="preserve">. The eff </w:t>
      </w:r>
      <w:proofErr w:type="spellStart"/>
      <w:r>
        <w:t>ect</w:t>
      </w:r>
      <w:proofErr w:type="spellEnd"/>
      <w:r>
        <w:t xml:space="preserve"> of compound </w:t>
      </w:r>
      <w:proofErr w:type="spellStart"/>
      <w:r>
        <w:t>Qishen</w:t>
      </w:r>
      <w:proofErr w:type="spellEnd"/>
      <w:r>
        <w:t xml:space="preserve"> extract on the cell cycle of keloid fi </w:t>
      </w:r>
      <w:proofErr w:type="spellStart"/>
      <w:r>
        <w:t>broblasts</w:t>
      </w:r>
      <w:proofErr w:type="spellEnd"/>
      <w:r>
        <w:t xml:space="preserve"> </w:t>
      </w:r>
    </w:p>
    <w:p w14:paraId="6AEDACEB" w14:textId="77777777" w:rsidR="00137107" w:rsidRDefault="00137107" w:rsidP="00137107">
      <w:r>
        <w:t xml:space="preserve">was detected by flow cytometry. The effects of compound </w:t>
      </w:r>
      <w:proofErr w:type="spellStart"/>
      <w:r>
        <w:t>Qishen</w:t>
      </w:r>
      <w:proofErr w:type="spellEnd"/>
      <w:r>
        <w:t xml:space="preserve"> extract on the expression of VEGF, MMP9, Cyclin D1 </w:t>
      </w:r>
    </w:p>
    <w:p w14:paraId="3B0F91C8" w14:textId="77777777" w:rsidR="00137107" w:rsidRDefault="00137107" w:rsidP="00137107">
      <w:r>
        <w:t xml:space="preserve">and p53 in keloid fi </w:t>
      </w:r>
      <w:proofErr w:type="spellStart"/>
      <w:r>
        <w:t>broblasts</w:t>
      </w:r>
      <w:proofErr w:type="spellEnd"/>
      <w:r>
        <w:t xml:space="preserve"> were detected by Western blot. Results It showed that 48 hours after compound </w:t>
      </w:r>
      <w:proofErr w:type="spellStart"/>
      <w:r>
        <w:t>Qishen</w:t>
      </w:r>
      <w:proofErr w:type="spellEnd"/>
      <w:r>
        <w:t xml:space="preserve"> extract </w:t>
      </w:r>
    </w:p>
    <w:p w14:paraId="5F587A66" w14:textId="77777777" w:rsidR="00137107" w:rsidRDefault="00137107" w:rsidP="00137107">
      <w:r>
        <w:t xml:space="preserve">treated keloid fi </w:t>
      </w:r>
      <w:proofErr w:type="spellStart"/>
      <w:r>
        <w:t>broblasts</w:t>
      </w:r>
      <w:proofErr w:type="spellEnd"/>
      <w:r>
        <w:t xml:space="preserve">, with the increase of compound </w:t>
      </w:r>
      <w:proofErr w:type="spellStart"/>
      <w:r>
        <w:t>Qishen</w:t>
      </w:r>
      <w:proofErr w:type="spellEnd"/>
      <w:r>
        <w:t xml:space="preserve"> extract concentration, the proliferation inhibition rate of low </w:t>
      </w:r>
    </w:p>
    <w:p w14:paraId="605C859A" w14:textId="77777777" w:rsidR="00137107" w:rsidRDefault="00137107" w:rsidP="00137107">
      <w:r>
        <w:t xml:space="preserve">concentration group, medium concentration group and high concentration group gradually increased, the differences were </w:t>
      </w:r>
    </w:p>
    <w:p w14:paraId="587E4A06" w14:textId="46C9C2A0" w:rsidR="00137107" w:rsidRDefault="00137107" w:rsidP="00137107">
      <w:pPr>
        <w:rPr>
          <w:rFonts w:hint="eastAsia"/>
        </w:rPr>
      </w:pPr>
      <w:r>
        <w:rPr>
          <w:rFonts w:hint="eastAsia"/>
        </w:rPr>
        <w:t xml:space="preserve">statistically </w:t>
      </w:r>
      <w:r>
        <w:rPr>
          <w:rFonts w:hint="eastAsia"/>
        </w:rPr>
        <w:t>significant</w:t>
      </w:r>
      <w:r>
        <w:rPr>
          <w:rFonts w:hint="eastAsia"/>
        </w:rPr>
        <w:t xml:space="preserve"> (P</w:t>
      </w:r>
      <w:r>
        <w:rPr>
          <w:rFonts w:hint="eastAsia"/>
        </w:rPr>
        <w:t>＜</w:t>
      </w:r>
      <w:r>
        <w:rPr>
          <w:rFonts w:hint="eastAsia"/>
        </w:rPr>
        <w:t xml:space="preserve">0.05). Compared with the control group, with the increase of the concentration of compound </w:t>
      </w:r>
      <w:proofErr w:type="spellStart"/>
      <w:r>
        <w:rPr>
          <w:rFonts w:hint="eastAsia"/>
        </w:rPr>
        <w:t>Qishen</w:t>
      </w:r>
      <w:proofErr w:type="spellEnd"/>
      <w:r>
        <w:rPr>
          <w:rFonts w:hint="eastAsia"/>
        </w:rPr>
        <w:t xml:space="preserve"> </w:t>
      </w:r>
    </w:p>
    <w:p w14:paraId="7FEAA34A" w14:textId="77777777" w:rsidR="00137107" w:rsidRDefault="00137107" w:rsidP="00137107">
      <w:r>
        <w:t xml:space="preserve">extract, the number of cell migration and cell invasion decreased gradually in low concentration group, medium concentration </w:t>
      </w:r>
    </w:p>
    <w:p w14:paraId="6787494A" w14:textId="77777777" w:rsidR="00137107" w:rsidRDefault="00137107" w:rsidP="00137107">
      <w:pPr>
        <w:rPr>
          <w:rFonts w:hint="eastAsia"/>
        </w:rPr>
      </w:pPr>
      <w:r>
        <w:rPr>
          <w:rFonts w:hint="eastAsia"/>
        </w:rPr>
        <w:t>group and high concentration group (P</w:t>
      </w:r>
      <w:r>
        <w:rPr>
          <w:rFonts w:hint="eastAsia"/>
        </w:rPr>
        <w:t>＜</w:t>
      </w:r>
      <w:r>
        <w:rPr>
          <w:rFonts w:hint="eastAsia"/>
        </w:rPr>
        <w:t xml:space="preserve">0.05). Compared with the control group, the block rate of low concentration group, </w:t>
      </w:r>
    </w:p>
    <w:p w14:paraId="4C137C04" w14:textId="77777777" w:rsidR="00137107" w:rsidRDefault="00137107" w:rsidP="00137107">
      <w:r>
        <w:t xml:space="preserve">medium concentration group and high concentration group increased significantly in G0/G1 and G2/M phase, decreased </w:t>
      </w:r>
    </w:p>
    <w:p w14:paraId="22898105" w14:textId="64C076F0" w:rsidR="00137107" w:rsidRDefault="00137107" w:rsidP="00137107">
      <w:pPr>
        <w:rPr>
          <w:rFonts w:hint="eastAsia"/>
        </w:rPr>
      </w:pPr>
      <w:r>
        <w:rPr>
          <w:rFonts w:hint="eastAsia"/>
        </w:rPr>
        <w:t>significantly</w:t>
      </w:r>
      <w:r>
        <w:rPr>
          <w:rFonts w:hint="eastAsia"/>
        </w:rPr>
        <w:t xml:space="preserve"> in S phase (P</w:t>
      </w:r>
      <w:r>
        <w:rPr>
          <w:rFonts w:hint="eastAsia"/>
        </w:rPr>
        <w:t>＜</w:t>
      </w:r>
      <w:r>
        <w:rPr>
          <w:rFonts w:hint="eastAsia"/>
        </w:rPr>
        <w:t xml:space="preserve">0.05). Compared with the control group, the expression levels of VEGF, MMP9, Cyclin D1 and </w:t>
      </w:r>
    </w:p>
    <w:p w14:paraId="53059C55" w14:textId="7AD60580" w:rsidR="00137107" w:rsidRDefault="00137107" w:rsidP="00137107">
      <w:pPr>
        <w:rPr>
          <w:rFonts w:hint="eastAsia"/>
        </w:rPr>
      </w:pPr>
      <w:r>
        <w:t>p53 in keloid fibroblasts in low concentration group, medium concentration group and high concentration group decreased</w:t>
      </w:r>
      <w:r>
        <w:t xml:space="preserve"> </w:t>
      </w:r>
      <w:r>
        <w:rPr>
          <w:rFonts w:hint="eastAsia"/>
        </w:rPr>
        <w:t>significantly</w:t>
      </w:r>
      <w:r>
        <w:rPr>
          <w:rFonts w:hint="eastAsia"/>
        </w:rPr>
        <w:t xml:space="preserve"> (P</w:t>
      </w:r>
      <w:r>
        <w:rPr>
          <w:rFonts w:hint="eastAsia"/>
        </w:rPr>
        <w:t>＜</w:t>
      </w:r>
      <w:r>
        <w:rPr>
          <w:rFonts w:hint="eastAsia"/>
        </w:rPr>
        <w:t xml:space="preserve">0.05). Conclusion Compound </w:t>
      </w:r>
      <w:proofErr w:type="spellStart"/>
      <w:r>
        <w:rPr>
          <w:rFonts w:hint="eastAsia"/>
        </w:rPr>
        <w:t>Qishen</w:t>
      </w:r>
      <w:proofErr w:type="spellEnd"/>
      <w:r>
        <w:rPr>
          <w:rFonts w:hint="eastAsia"/>
        </w:rPr>
        <w:t xml:space="preserve"> extract can inhibit the proliferation of keloid fi </w:t>
      </w:r>
      <w:proofErr w:type="spellStart"/>
      <w:r>
        <w:rPr>
          <w:rFonts w:hint="eastAsia"/>
        </w:rPr>
        <w:t>broblasts</w:t>
      </w:r>
      <w:proofErr w:type="spellEnd"/>
      <w:r>
        <w:rPr>
          <w:rFonts w:hint="eastAsia"/>
        </w:rPr>
        <w:t xml:space="preserve">, inhibit the </w:t>
      </w:r>
    </w:p>
    <w:p w14:paraId="194B56A7" w14:textId="77777777" w:rsidR="00137107" w:rsidRDefault="00137107" w:rsidP="00137107">
      <w:r>
        <w:t xml:space="preserve">invasion and metastasis of keloid fi </w:t>
      </w:r>
      <w:proofErr w:type="spellStart"/>
      <w:r>
        <w:t>broblasts</w:t>
      </w:r>
      <w:proofErr w:type="spellEnd"/>
      <w:r>
        <w:t>.</w:t>
      </w:r>
    </w:p>
    <w:p w14:paraId="7650EA1F" w14:textId="7A47FC1D" w:rsidR="00357383" w:rsidRPr="00137107" w:rsidRDefault="00137107" w:rsidP="00137107">
      <w:r>
        <w:t xml:space="preserve">Key words: compound </w:t>
      </w:r>
      <w:proofErr w:type="spellStart"/>
      <w:r>
        <w:t>Qishen</w:t>
      </w:r>
      <w:proofErr w:type="spellEnd"/>
      <w:r>
        <w:t xml:space="preserve"> extract; keloid; fi </w:t>
      </w:r>
      <w:proofErr w:type="spellStart"/>
      <w:r>
        <w:t>broblasts</w:t>
      </w:r>
      <w:proofErr w:type="spellEnd"/>
      <w:r>
        <w:t>; proliferation; migration; attack; cell cycle</w:t>
      </w:r>
    </w:p>
    <w:sectPr w:rsidR="00357383" w:rsidRPr="001371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79222AE-DA7D-43CF-B7BE-863D97953F6D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A0BE7"/>
    <w:multiLevelType w:val="hybridMultilevel"/>
    <w:tmpl w:val="F338510C"/>
    <w:lvl w:ilvl="0" w:tplc="56CAEE7E">
      <w:start w:val="1"/>
      <w:numFmt w:val="decimal"/>
      <w:lvlText w:val="(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1" w15:restartNumberingAfterBreak="0">
    <w:nsid w:val="35C03C3E"/>
    <w:multiLevelType w:val="hybridMultilevel"/>
    <w:tmpl w:val="CFA6D0C0"/>
    <w:lvl w:ilvl="0" w:tplc="15EC3F4C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441BB7"/>
    <w:multiLevelType w:val="hybridMultilevel"/>
    <w:tmpl w:val="82E4FCEA"/>
    <w:lvl w:ilvl="0" w:tplc="D136BFD2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66591881">
    <w:abstractNumId w:val="1"/>
  </w:num>
  <w:num w:numId="2" w16cid:durableId="754743306">
    <w:abstractNumId w:val="2"/>
  </w:num>
  <w:num w:numId="3" w16cid:durableId="751662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41933"/>
    <w:rsid w:val="000B1F56"/>
    <w:rsid w:val="000F6A46"/>
    <w:rsid w:val="00137107"/>
    <w:rsid w:val="00137ABE"/>
    <w:rsid w:val="00180761"/>
    <w:rsid w:val="001A1F94"/>
    <w:rsid w:val="001D3916"/>
    <w:rsid w:val="001E4621"/>
    <w:rsid w:val="00232F23"/>
    <w:rsid w:val="00255034"/>
    <w:rsid w:val="00286638"/>
    <w:rsid w:val="002918D1"/>
    <w:rsid w:val="002A3A2D"/>
    <w:rsid w:val="002A68AE"/>
    <w:rsid w:val="002F55F4"/>
    <w:rsid w:val="00351B5A"/>
    <w:rsid w:val="00357132"/>
    <w:rsid w:val="00357383"/>
    <w:rsid w:val="003906F0"/>
    <w:rsid w:val="003B0A26"/>
    <w:rsid w:val="003C5C80"/>
    <w:rsid w:val="003F4CAE"/>
    <w:rsid w:val="00414CCC"/>
    <w:rsid w:val="00443808"/>
    <w:rsid w:val="00525F2A"/>
    <w:rsid w:val="0056306C"/>
    <w:rsid w:val="005D6AF1"/>
    <w:rsid w:val="005E5D12"/>
    <w:rsid w:val="005E7193"/>
    <w:rsid w:val="00626E93"/>
    <w:rsid w:val="00633E34"/>
    <w:rsid w:val="00684D3A"/>
    <w:rsid w:val="006D635A"/>
    <w:rsid w:val="006D6D8B"/>
    <w:rsid w:val="006F32E4"/>
    <w:rsid w:val="007609FD"/>
    <w:rsid w:val="00763A7D"/>
    <w:rsid w:val="007641BF"/>
    <w:rsid w:val="008061D5"/>
    <w:rsid w:val="00823940"/>
    <w:rsid w:val="00830FBE"/>
    <w:rsid w:val="008E0187"/>
    <w:rsid w:val="009050DA"/>
    <w:rsid w:val="0091183A"/>
    <w:rsid w:val="0094557B"/>
    <w:rsid w:val="00981103"/>
    <w:rsid w:val="009B6ABE"/>
    <w:rsid w:val="009D16FF"/>
    <w:rsid w:val="009D3D2F"/>
    <w:rsid w:val="00A24D59"/>
    <w:rsid w:val="00A33E6F"/>
    <w:rsid w:val="00A4287F"/>
    <w:rsid w:val="00A5473A"/>
    <w:rsid w:val="00A87C2B"/>
    <w:rsid w:val="00AA1E7F"/>
    <w:rsid w:val="00AA2214"/>
    <w:rsid w:val="00B26738"/>
    <w:rsid w:val="00B37888"/>
    <w:rsid w:val="00B51139"/>
    <w:rsid w:val="00BA2959"/>
    <w:rsid w:val="00BB30CE"/>
    <w:rsid w:val="00BD3E38"/>
    <w:rsid w:val="00C22FA9"/>
    <w:rsid w:val="00C323AD"/>
    <w:rsid w:val="00C639A2"/>
    <w:rsid w:val="00CE7196"/>
    <w:rsid w:val="00CF4706"/>
    <w:rsid w:val="00D349EA"/>
    <w:rsid w:val="00D530BC"/>
    <w:rsid w:val="00D77F52"/>
    <w:rsid w:val="00DA496D"/>
    <w:rsid w:val="00DF1825"/>
    <w:rsid w:val="00E21237"/>
    <w:rsid w:val="00E21D7D"/>
    <w:rsid w:val="00E439E8"/>
    <w:rsid w:val="00E64659"/>
    <w:rsid w:val="00E94087"/>
    <w:rsid w:val="00EA7C27"/>
    <w:rsid w:val="00FC6BF9"/>
    <w:rsid w:val="0B2226D0"/>
    <w:rsid w:val="0B842727"/>
    <w:rsid w:val="0D18022F"/>
    <w:rsid w:val="1F415FD7"/>
    <w:rsid w:val="21744E6A"/>
    <w:rsid w:val="24D13E1C"/>
    <w:rsid w:val="26E74AA2"/>
    <w:rsid w:val="27247AA4"/>
    <w:rsid w:val="407E7DCE"/>
    <w:rsid w:val="41913D50"/>
    <w:rsid w:val="43B9736F"/>
    <w:rsid w:val="529E2F3B"/>
    <w:rsid w:val="5AC60D63"/>
    <w:rsid w:val="5EA507C4"/>
    <w:rsid w:val="6E6C09B6"/>
    <w:rsid w:val="7051768E"/>
    <w:rsid w:val="70A02B99"/>
    <w:rsid w:val="743401C8"/>
    <w:rsid w:val="7D0F3580"/>
    <w:rsid w:val="7F97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366DB1"/>
  <w15:docId w15:val="{ED92E97E-F3E0-47AC-ACDA-DB1EB9F0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7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526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185</cp:revision>
  <dcterms:created xsi:type="dcterms:W3CDTF">2022-07-04T07:48:00Z</dcterms:created>
  <dcterms:modified xsi:type="dcterms:W3CDTF">2022-08-25T06:41:00Z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489711634ADF4131B054904A1A208ED9</vt:lpwstr>
  </property>
</Properties>
</file>