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siRNA干扰LOXL2基因在瘢痕疙瘩成纤维细胞中的相关性研究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王 猛1 ，王 品2 ，黄 谦1 ，沈 剑1 ，曾佳佳1 ，蒋涛涛3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（深圳市龙华区人民医院 1.烧伤整形外科；2.超声影像科；3.产科 广东 深圳 518109）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[摘要]目的：对siRNA抑制瘢痕疙瘩成纤维细胞LOXL2的表达进行研究，探讨LOXL2基因对瘢痕疙瘩成纤维细胞（KFs）增殖、 凋亡、侵袭能力的影响及机制。方法：分离、培养瘢痕疙瘩成纤维细胞与正常皮肤成纤维细胞，使用qRT-PCR技术检测瘢痕 疙瘩成纤维细胞（KFs）与正常皮肤成纤维细胞（NFs）中LOXL2基因的表达。将si-NC，si-LOXL2基因转染瘢痕疙瘩成纤维 细胞，并将其分为3组，KFs组，LOXL2阴性对照组（si-NC），LOXL2抑制表达组（si-LOXL2）。转染48h后，Western blot 技术检测转染效率，CCK-8法检测成纤维细胞的增殖情况，AnnexinV-FITC/PI双染色法检测成纤维细胞的细胞凋亡情况， Transwell小室检测成纤维细胞的细胞侵袭情况。结果：LOXL2基因在瘢痕疙瘩成纤维细胞的表达显著高于正常皮肤软组织成 纤维细胞（P＜0.05）。三组瘢痕疙瘩成纤维细胞中LOXL2 mRNA和蛋白的表达差异有统计学意义（P＜0.05），si-LOXL2组低 于其他两组（P＜0.05）。三组细胞凋亡、增殖、迁移情况差异具有统计学意义（P＜0.05），si-LOXL2 组增殖减少，迁移 率降低，凋亡增加（P＜0.05）。结论：抑制LOXL2基因表达可影响瘢痕疙瘩成纤维细胞的增殖、凋亡、迁移、侵袭能力。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[关键词]瘢痕疙瘩；LOXL2；成纤维细胞；siRNA；细胞增殖；基因转染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[中图分类号]R619+ .6 [文献标志码]A [文章编号]1008-6455（2022）10-0112-05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Study on the Correlation of siRNA Interference with LOXL2 Gene in Keloid Fibroblasts WANG Meng1 , WANG Pin2 , HUANG Qian1 , SHEN Jian1 , ZENG Jiajia1 , JIANG Taotao3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Department of Burn and Plastic Surgery; 2. Department of Ultrasound Imaging; 3. Department of Obstetrical, People's Hospital of Longhua District of Shenzhen,Shenzhen 518109,Guangdong,China)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Abstract: Objective To study the inhibition of LOXL2 expression by siRNA in keloid</w:t>
      </w:r>
      <w:r>
        <w:rPr>
          <w:rFonts w:hint="eastAsia" w:ascii="宋体" w:hAnsi="宋体" w:eastAsia="宋体" w:cs="宋体"/>
          <w:sz w:val="24"/>
          <w:szCs w:val="24"/>
          <w:lang w:val="en-US" w:eastAsia="zh-CN"/>
        </w:rPr>
        <w:t xml:space="preserve"> </w:t>
      </w:r>
      <w:r>
        <w:rPr>
          <w:rFonts w:ascii="宋体" w:hAnsi="宋体" w:eastAsia="宋体" w:cs="宋体"/>
          <w:sz w:val="24"/>
          <w:szCs w:val="24"/>
        </w:rPr>
        <w:t>fi</w:t>
      </w:r>
      <w:r>
        <w:rPr>
          <w:rFonts w:hint="eastAsia" w:ascii="宋体" w:hAnsi="宋体" w:eastAsia="宋体" w:cs="宋体"/>
          <w:sz w:val="24"/>
          <w:szCs w:val="24"/>
          <w:lang w:val="en-US" w:eastAsia="zh-CN"/>
        </w:rPr>
        <w:t xml:space="preserve"> </w:t>
      </w:r>
      <w:r>
        <w:rPr>
          <w:rFonts w:ascii="宋体" w:hAnsi="宋体" w:eastAsia="宋体" w:cs="宋体"/>
          <w:sz w:val="24"/>
          <w:szCs w:val="24"/>
        </w:rPr>
        <w:t>broblasts (KFS), and to explore the effect of LOXL2 gene on the proliferation, apoptosis and invasion of KFS and its mechanism. Methods Keloid fi broblasts and skin fi broblasts were isolated and cultured,then we used qRT-PCR technique to detect the expression of LOXL2 gene between KFs and normal skin fi broblasts (Fs) .The KFs were transfected with si-NC gene and si-LOXL2 gene, and were divided into three groups: KFS group,LOXL2 negative control group (si-NC), and LOXL2 inhibited group.48 hours after transfection,the transfection effi ciency was detected by qRT-PCR and Western blot method , and the proliferation of fi broblasts was detected by CCK-8 method,while the apoptosis of fi broblasts was detected by Annexin V-FITC/PI , the cell invasion of fi broblasts was detected by Transwell chamber. Results The expression of LOXL2 gene in KFS was significantly higher than that in normal skin fi broblasts (P＜0.05), the expression of LOXL2 mRNA and protein in KFS among the three groups were signifi cantly different (P＜0.05).si-LOXL2 group was lower than the other two groups (P＜0.05). The expression of LOXL2 mRNA and protein in keloid fibroblasts among the three groups were significantly different (P＜0.05).The difference of apoptosis proliferation and migration among the three groups was statistically significant (P＜0.05).The cell proliferation and cell mobility of si-LOXL2 group were decreased, while the apoptosis was increased (P＜0.05). Conclusion Inhibition of LOXL2 gene expression can aff</w:t>
      </w:r>
      <w:bookmarkStart w:id="0" w:name="_GoBack"/>
      <w:bookmarkEnd w:id="0"/>
      <w:r>
        <w:rPr>
          <w:rFonts w:ascii="宋体" w:hAnsi="宋体" w:eastAsia="宋体" w:cs="宋体"/>
          <w:sz w:val="24"/>
          <w:szCs w:val="24"/>
        </w:rPr>
        <w:t>ect the proliferation, apoptosis, migration and invasion of keloid fi broblasts.</w:t>
      </w:r>
    </w:p>
    <w:p>
      <w:pPr>
        <w:numPr>
          <w:numId w:val="0"/>
        </w:numPr>
        <w:rPr>
          <w:rFonts w:ascii="宋体" w:hAnsi="宋体" w:eastAsia="宋体" w:cs="宋体"/>
          <w:sz w:val="24"/>
          <w:szCs w:val="24"/>
        </w:rPr>
      </w:pPr>
    </w:p>
    <w:p>
      <w:pPr>
        <w:numPr>
          <w:numId w:val="0"/>
        </w:numPr>
        <w:rPr>
          <w:rFonts w:hint="eastAsia"/>
          <w:lang w:val="en-US" w:eastAsia="zh-CN"/>
        </w:rPr>
      </w:pPr>
      <w:r>
        <w:rPr>
          <w:rFonts w:ascii="宋体" w:hAnsi="宋体" w:eastAsia="宋体" w:cs="宋体"/>
          <w:sz w:val="24"/>
          <w:szCs w:val="24"/>
        </w:rPr>
        <w:t xml:space="preserve"> Key words: keloid; LOXL2; fi broblast; siRNA; cell proliferation; gene transfection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A466"/>
    <w:multiLevelType w:val="singleLevel"/>
    <w:tmpl w:val="D1BAA46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77638D"/>
    <w:rsid w:val="08167EB9"/>
    <w:rsid w:val="086A1FB2"/>
    <w:rsid w:val="089A2898"/>
    <w:rsid w:val="09F558AC"/>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A924284"/>
    <w:rsid w:val="2B88437A"/>
    <w:rsid w:val="2CF44533"/>
    <w:rsid w:val="2D045C82"/>
    <w:rsid w:val="2D614E83"/>
    <w:rsid w:val="2D6D3827"/>
    <w:rsid w:val="2DAD4439"/>
    <w:rsid w:val="2ED27DE6"/>
    <w:rsid w:val="2F6D5043"/>
    <w:rsid w:val="30A752A2"/>
    <w:rsid w:val="31883701"/>
    <w:rsid w:val="31A16091"/>
    <w:rsid w:val="31EA18EB"/>
    <w:rsid w:val="322B5C69"/>
    <w:rsid w:val="32382656"/>
    <w:rsid w:val="32461E7F"/>
    <w:rsid w:val="32A43C77"/>
    <w:rsid w:val="33574D5E"/>
    <w:rsid w:val="34014CC9"/>
    <w:rsid w:val="34453929"/>
    <w:rsid w:val="34D66156"/>
    <w:rsid w:val="34F12F90"/>
    <w:rsid w:val="35812566"/>
    <w:rsid w:val="36E44B5A"/>
    <w:rsid w:val="371A4544"/>
    <w:rsid w:val="379245B6"/>
    <w:rsid w:val="38613F89"/>
    <w:rsid w:val="3B071141"/>
    <w:rsid w:val="3BDA477E"/>
    <w:rsid w:val="3C1E28BD"/>
    <w:rsid w:val="3C221C81"/>
    <w:rsid w:val="3C2D0D52"/>
    <w:rsid w:val="3C5C5193"/>
    <w:rsid w:val="3C5E0F0B"/>
    <w:rsid w:val="3C916DAA"/>
    <w:rsid w:val="3CFF18FE"/>
    <w:rsid w:val="3DFD4754"/>
    <w:rsid w:val="3E014244"/>
    <w:rsid w:val="3E371A14"/>
    <w:rsid w:val="3EAB2402"/>
    <w:rsid w:val="40476583"/>
    <w:rsid w:val="406620BE"/>
    <w:rsid w:val="407E7DCE"/>
    <w:rsid w:val="40C477AB"/>
    <w:rsid w:val="40CD2B03"/>
    <w:rsid w:val="41913D50"/>
    <w:rsid w:val="423C1CEE"/>
    <w:rsid w:val="426C1EA8"/>
    <w:rsid w:val="42E61C5A"/>
    <w:rsid w:val="439B2A45"/>
    <w:rsid w:val="43B9736F"/>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86F17CF"/>
    <w:rsid w:val="788D60F9"/>
    <w:rsid w:val="789631FF"/>
    <w:rsid w:val="78BD69DE"/>
    <w:rsid w:val="7A044199"/>
    <w:rsid w:val="7AA5597C"/>
    <w:rsid w:val="7AB94F83"/>
    <w:rsid w:val="7AC53AF9"/>
    <w:rsid w:val="7B29035B"/>
    <w:rsid w:val="7B3D7962"/>
    <w:rsid w:val="7BD1454E"/>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780</Words>
  <Characters>2201</Characters>
  <Lines>8</Lines>
  <Paragraphs>2</Paragraphs>
  <TotalTime>309</TotalTime>
  <ScaleCrop>false</ScaleCrop>
  <LinksUpToDate>false</LinksUpToDate>
  <CharactersWithSpaces>2495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2022-10-21T03:05:05Z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