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面部皱纹中医病名及辨治探析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郭 瑞1 ，周 平2 ，祝东升1 ，李 巍1 ，黄思瑶1 </w:t>
      </w:r>
    </w:p>
    <w:p>
      <w:pPr>
        <w:rPr>
          <w:rFonts w:ascii="宋体" w:hAnsi="宋体" w:eastAsia="宋体" w:cs="宋体"/>
          <w:sz w:val="24"/>
          <w:szCs w:val="24"/>
        </w:rPr>
      </w:pPr>
    </w:p>
    <w:p>
      <w:pPr>
        <w:numPr>
          <w:ilvl w:val="0"/>
          <w:numId w:val="1"/>
        </w:numPr>
        <w:rPr>
          <w:rFonts w:ascii="宋体" w:hAnsi="宋体" w:eastAsia="宋体" w:cs="宋体"/>
          <w:sz w:val="24"/>
          <w:szCs w:val="24"/>
        </w:rPr>
      </w:pPr>
      <w:r>
        <w:rPr>
          <w:rFonts w:ascii="宋体" w:hAnsi="宋体" w:eastAsia="宋体" w:cs="宋体"/>
          <w:sz w:val="24"/>
          <w:szCs w:val="24"/>
        </w:rPr>
        <w:t xml:space="preserve">北京中医药大学东方医院整形美容科 北京 100078； 2.北京市丰台区大红门社区卫生服务中心中医科 北京 100075）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[摘要]面部皱纹是现代整形美容科常见的临床疾病，中西医治疗面部皱纹各具特色，但当前尚无面部皱纹相关的中医病名及 辨证与之对应，这为中西医结合治疗面部皱纹带来了一定的困扰。为方便临床工作，笔者求索文献及古籍，在遵循中医美容 学疾病命名规律的前提下，结合面部皱纹的临床特点及临床经验，认为面部皱纹中医病名应为“面焦”，并探析古籍将其中 医证型初步辨为“阳明脉衰”与“三阳脉衰”两证。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[关键词]面部皱纹；中医病名；面焦；阳明脉衰；三阳脉衰</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 [中图分类号]R758.71 [文献标志码]B [文章编号]1008-6455（2022）10-0159-04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Analysis on the Name and Differential Diagnosis and Treatment of Facial Wrinkles in Traditional Chinese Medicine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GUO Rui1 , ZHOU Ping2 , ZHU Dongsheng1 , LI Wei1 , HUANG Siyao1 </w:t>
      </w:r>
    </w:p>
    <w:p>
      <w:pPr>
        <w:numPr>
          <w:numId w:val="0"/>
        </w:numPr>
        <w:rPr>
          <w:rFonts w:ascii="宋体" w:hAnsi="宋体" w:eastAsia="宋体" w:cs="宋体"/>
          <w:sz w:val="24"/>
          <w:szCs w:val="24"/>
        </w:rPr>
      </w:pPr>
    </w:p>
    <w:p>
      <w:pPr>
        <w:numPr>
          <w:ilvl w:val="0"/>
          <w:numId w:val="2"/>
        </w:numPr>
        <w:rPr>
          <w:rFonts w:ascii="宋体" w:hAnsi="宋体" w:eastAsia="宋体" w:cs="宋体"/>
          <w:sz w:val="24"/>
          <w:szCs w:val="24"/>
        </w:rPr>
      </w:pPr>
      <w:r>
        <w:rPr>
          <w:rFonts w:ascii="宋体" w:hAnsi="宋体" w:eastAsia="宋体" w:cs="宋体"/>
          <w:sz w:val="24"/>
          <w:szCs w:val="24"/>
        </w:rPr>
        <w:t xml:space="preserve">Department of Plastic Surgery, Oriental Hospital, Beijing University of Traditional Chinese Medicine, Beijing 100078,China; 2. Department of Traditional Chinese Medicine, Dahongmen Community Health Service Center, Beijing 100075,China )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Abstract Facial wrinkles are common clinical diseases in modern plastic surgery and cosmetology, and there are different characteristics in the treatment of facial wrinkles with traditional Chinese and western medicine, but there is no corresponding disease name and syndrome diff erentiation related to facial wrinkles at present, which brings some trouble to the treatment of facial wrinkles with the combination of traditional Chinese and western medicine. In order to facilitate the clinical work, the author seeks the literature and ancient books. On the premise of following the naming law of cosm</w:t>
      </w:r>
      <w:bookmarkStart w:id="0" w:name="_GoBack"/>
      <w:bookmarkEnd w:id="0"/>
      <w:r>
        <w:rPr>
          <w:rFonts w:ascii="宋体" w:hAnsi="宋体" w:eastAsia="宋体" w:cs="宋体"/>
          <w:sz w:val="24"/>
          <w:szCs w:val="24"/>
        </w:rPr>
        <w:t xml:space="preserve">etic diseases in traditional Chinese medicine, and combining with the clinical characteristics and clinical experience of facial wrinkles, the author thinks that the TCM disease name of facial wrinkles should be "facial Jiao ". And explore the essence of ancient books to distinguish its TCM syndrome type into "Yangming pulse failure" and "Sanyang pulse failure". </w:t>
      </w:r>
    </w:p>
    <w:p>
      <w:pPr>
        <w:numPr>
          <w:numId w:val="0"/>
        </w:numPr>
        <w:rPr>
          <w:rFonts w:ascii="宋体" w:hAnsi="宋体" w:eastAsia="宋体" w:cs="宋体"/>
          <w:sz w:val="24"/>
          <w:szCs w:val="24"/>
        </w:rPr>
      </w:pPr>
    </w:p>
    <w:p>
      <w:pPr>
        <w:numPr>
          <w:numId w:val="0"/>
        </w:numPr>
        <w:rPr>
          <w:rFonts w:hint="eastAsia"/>
          <w:lang w:val="en-US" w:eastAsia="zh-CN"/>
        </w:rPr>
      </w:pPr>
      <w:r>
        <w:rPr>
          <w:rFonts w:ascii="宋体" w:hAnsi="宋体" w:eastAsia="宋体" w:cs="宋体"/>
          <w:sz w:val="24"/>
          <w:szCs w:val="24"/>
        </w:rPr>
        <w:t>Key words: facial wrinkles; names of TCM diseases; facial focus; yangming pulse failure; sanyang pulse failure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6980B9"/>
    <w:multiLevelType w:val="singleLevel"/>
    <w:tmpl w:val="A06980B9"/>
    <w:lvl w:ilvl="0" w:tentative="0">
      <w:start w:val="1"/>
      <w:numFmt w:val="decimal"/>
      <w:lvlText w:val="(%1."/>
      <w:lvlJc w:val="left"/>
      <w:pPr>
        <w:tabs>
          <w:tab w:val="left" w:pos="312"/>
        </w:tabs>
      </w:pPr>
    </w:lvl>
  </w:abstractNum>
  <w:abstractNum w:abstractNumId="1">
    <w:nsid w:val="E60885C4"/>
    <w:multiLevelType w:val="singleLevel"/>
    <w:tmpl w:val="E60885C4"/>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2052341"/>
    <w:rsid w:val="027D0F8C"/>
    <w:rsid w:val="02F32FFC"/>
    <w:rsid w:val="05DC39F5"/>
    <w:rsid w:val="060C4B01"/>
    <w:rsid w:val="061D7023"/>
    <w:rsid w:val="06497B03"/>
    <w:rsid w:val="06A67EA4"/>
    <w:rsid w:val="0777638D"/>
    <w:rsid w:val="08167EB9"/>
    <w:rsid w:val="086A1FB2"/>
    <w:rsid w:val="089A2898"/>
    <w:rsid w:val="09F558AC"/>
    <w:rsid w:val="0A432ABB"/>
    <w:rsid w:val="0B093874"/>
    <w:rsid w:val="0B2226D0"/>
    <w:rsid w:val="0B842727"/>
    <w:rsid w:val="0C012C2E"/>
    <w:rsid w:val="0D18022F"/>
    <w:rsid w:val="0D937219"/>
    <w:rsid w:val="0E425124"/>
    <w:rsid w:val="0F1113DA"/>
    <w:rsid w:val="0F1F58A5"/>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21744E6A"/>
    <w:rsid w:val="2188552B"/>
    <w:rsid w:val="21CD6EF6"/>
    <w:rsid w:val="22CE157B"/>
    <w:rsid w:val="235D02F2"/>
    <w:rsid w:val="239B00EF"/>
    <w:rsid w:val="246703AD"/>
    <w:rsid w:val="24960787"/>
    <w:rsid w:val="24AC1531"/>
    <w:rsid w:val="24C85C3F"/>
    <w:rsid w:val="24D13E1C"/>
    <w:rsid w:val="24DB3BC4"/>
    <w:rsid w:val="25B30B82"/>
    <w:rsid w:val="25F951EF"/>
    <w:rsid w:val="264D28A0"/>
    <w:rsid w:val="26E74AA2"/>
    <w:rsid w:val="27247AA4"/>
    <w:rsid w:val="275F128C"/>
    <w:rsid w:val="285B3F11"/>
    <w:rsid w:val="294A1318"/>
    <w:rsid w:val="29FB0420"/>
    <w:rsid w:val="2A924284"/>
    <w:rsid w:val="2B1D73A5"/>
    <w:rsid w:val="2B88437A"/>
    <w:rsid w:val="2CF44533"/>
    <w:rsid w:val="2D045C82"/>
    <w:rsid w:val="2D614E83"/>
    <w:rsid w:val="2D6D3827"/>
    <w:rsid w:val="2DAD4439"/>
    <w:rsid w:val="2ED27DE6"/>
    <w:rsid w:val="2F6D5043"/>
    <w:rsid w:val="30A752A2"/>
    <w:rsid w:val="31883701"/>
    <w:rsid w:val="31A16091"/>
    <w:rsid w:val="31EA18EB"/>
    <w:rsid w:val="322B5C69"/>
    <w:rsid w:val="32382656"/>
    <w:rsid w:val="32461E7F"/>
    <w:rsid w:val="32A43C77"/>
    <w:rsid w:val="33574D5E"/>
    <w:rsid w:val="33867452"/>
    <w:rsid w:val="34014CC9"/>
    <w:rsid w:val="34453929"/>
    <w:rsid w:val="34D66156"/>
    <w:rsid w:val="34F12F90"/>
    <w:rsid w:val="35812566"/>
    <w:rsid w:val="36E44B5A"/>
    <w:rsid w:val="371A4544"/>
    <w:rsid w:val="379245B6"/>
    <w:rsid w:val="38613F89"/>
    <w:rsid w:val="3B071141"/>
    <w:rsid w:val="3BDA477E"/>
    <w:rsid w:val="3C1E28BD"/>
    <w:rsid w:val="3C221C81"/>
    <w:rsid w:val="3C2D0D52"/>
    <w:rsid w:val="3C5C5193"/>
    <w:rsid w:val="3C5E0F0B"/>
    <w:rsid w:val="3C916DAA"/>
    <w:rsid w:val="3CFF18FE"/>
    <w:rsid w:val="3DFD4754"/>
    <w:rsid w:val="3E014244"/>
    <w:rsid w:val="3E371A14"/>
    <w:rsid w:val="3EAB2402"/>
    <w:rsid w:val="40476583"/>
    <w:rsid w:val="406620BE"/>
    <w:rsid w:val="407E7DCE"/>
    <w:rsid w:val="40C477AB"/>
    <w:rsid w:val="40CD2B03"/>
    <w:rsid w:val="415C3EAF"/>
    <w:rsid w:val="41913D50"/>
    <w:rsid w:val="423C1CEE"/>
    <w:rsid w:val="426C1EA8"/>
    <w:rsid w:val="42E61C5A"/>
    <w:rsid w:val="439B2A45"/>
    <w:rsid w:val="43B9736F"/>
    <w:rsid w:val="455740D3"/>
    <w:rsid w:val="45961716"/>
    <w:rsid w:val="46565349"/>
    <w:rsid w:val="47022DDB"/>
    <w:rsid w:val="47680E90"/>
    <w:rsid w:val="489B5295"/>
    <w:rsid w:val="48CA3C49"/>
    <w:rsid w:val="48FC21D7"/>
    <w:rsid w:val="49271405"/>
    <w:rsid w:val="4ADE67A8"/>
    <w:rsid w:val="4B0A6953"/>
    <w:rsid w:val="4C72455F"/>
    <w:rsid w:val="4C8C5620"/>
    <w:rsid w:val="4D3161C8"/>
    <w:rsid w:val="4D7B1B4F"/>
    <w:rsid w:val="4F950C90"/>
    <w:rsid w:val="502838B2"/>
    <w:rsid w:val="503C735D"/>
    <w:rsid w:val="50722D7F"/>
    <w:rsid w:val="50A965D0"/>
    <w:rsid w:val="51A46F68"/>
    <w:rsid w:val="521C7446"/>
    <w:rsid w:val="52382140"/>
    <w:rsid w:val="52392BB8"/>
    <w:rsid w:val="529E2F3B"/>
    <w:rsid w:val="52A66D10"/>
    <w:rsid w:val="53A2397B"/>
    <w:rsid w:val="53A476F3"/>
    <w:rsid w:val="54BA00B5"/>
    <w:rsid w:val="55E464CD"/>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A507C4"/>
    <w:rsid w:val="5F290493"/>
    <w:rsid w:val="5F2B2A77"/>
    <w:rsid w:val="5F3A53B0"/>
    <w:rsid w:val="5FA40A7B"/>
    <w:rsid w:val="5FC15189"/>
    <w:rsid w:val="603B4F3C"/>
    <w:rsid w:val="60C45E59"/>
    <w:rsid w:val="61435CBB"/>
    <w:rsid w:val="6155027F"/>
    <w:rsid w:val="61B551C2"/>
    <w:rsid w:val="61ED04B8"/>
    <w:rsid w:val="620D46B6"/>
    <w:rsid w:val="634C56B2"/>
    <w:rsid w:val="64110D2B"/>
    <w:rsid w:val="655A40B6"/>
    <w:rsid w:val="6572795C"/>
    <w:rsid w:val="65827169"/>
    <w:rsid w:val="6837241B"/>
    <w:rsid w:val="68D979E8"/>
    <w:rsid w:val="68FB792A"/>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5041948"/>
    <w:rsid w:val="7526164A"/>
    <w:rsid w:val="75B72E5F"/>
    <w:rsid w:val="75C5759F"/>
    <w:rsid w:val="75F61BD9"/>
    <w:rsid w:val="76F65C09"/>
    <w:rsid w:val="777B7216"/>
    <w:rsid w:val="77871FAE"/>
    <w:rsid w:val="78341A67"/>
    <w:rsid w:val="786F17CF"/>
    <w:rsid w:val="788D60F9"/>
    <w:rsid w:val="789631FF"/>
    <w:rsid w:val="78BD69DE"/>
    <w:rsid w:val="7A044199"/>
    <w:rsid w:val="7AA5597C"/>
    <w:rsid w:val="7AB94F83"/>
    <w:rsid w:val="7AC53AF9"/>
    <w:rsid w:val="7B29035B"/>
    <w:rsid w:val="7B3D7962"/>
    <w:rsid w:val="7BD1454E"/>
    <w:rsid w:val="7D0F3580"/>
    <w:rsid w:val="7E6B2A38"/>
    <w:rsid w:val="7E7C4C45"/>
    <w:rsid w:val="7E8148A2"/>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536</Words>
  <Characters>1659</Characters>
  <Lines>8</Lines>
  <Paragraphs>2</Paragraphs>
  <TotalTime>408</TotalTime>
  <ScaleCrop>false</ScaleCrop>
  <LinksUpToDate>false</LinksUpToDate>
  <CharactersWithSpaces>1894</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2022-10-27T07:31:53Z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