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C629" w14:textId="77777777" w:rsidR="00EB373B" w:rsidRDefault="00EB373B" w:rsidP="00EB373B">
      <w:r>
        <w:t>黄金微针射频联合</w:t>
      </w:r>
      <w:r>
        <w:t>rb-bFGF</w:t>
      </w:r>
      <w:r>
        <w:t>治疗面部痤疮凹陷性瘢痕疗效分析</w:t>
      </w:r>
      <w:r>
        <w:t xml:space="preserve"> </w:t>
      </w:r>
    </w:p>
    <w:p w14:paraId="0EC7D5E8" w14:textId="77777777" w:rsidR="00EB373B" w:rsidRDefault="00EB373B" w:rsidP="00EB373B"/>
    <w:p w14:paraId="16530F7A" w14:textId="77777777" w:rsidR="00EB373B" w:rsidRDefault="00EB373B" w:rsidP="00EB373B">
      <w:r>
        <w:t>杨今言</w:t>
      </w:r>
      <w:r>
        <w:t xml:space="preserve">1 </w:t>
      </w:r>
      <w:r>
        <w:t>，束沄超</w:t>
      </w:r>
      <w:r>
        <w:t xml:space="preserve">2 </w:t>
      </w:r>
      <w:r>
        <w:t>，詹明峰</w:t>
      </w:r>
      <w:r>
        <w:t xml:space="preserve">3 </w:t>
      </w:r>
    </w:p>
    <w:p w14:paraId="1B9EBB43" w14:textId="77777777" w:rsidR="00EB373B" w:rsidRDefault="00EB373B" w:rsidP="00EB373B"/>
    <w:p w14:paraId="3AD5B570" w14:textId="339E6254" w:rsidR="00EB373B" w:rsidRDefault="00EB373B" w:rsidP="00EB373B">
      <w:pPr>
        <w:pStyle w:val="a3"/>
        <w:numPr>
          <w:ilvl w:val="0"/>
          <w:numId w:val="10"/>
        </w:numPr>
        <w:ind w:firstLineChars="0"/>
      </w:pPr>
      <w:r>
        <w:t>新疆医科大学第二附属医院皮肤科</w:t>
      </w:r>
      <w:r>
        <w:t xml:space="preserve"> </w:t>
      </w:r>
      <w:r>
        <w:t>新疆</w:t>
      </w:r>
      <w:r>
        <w:t xml:space="preserve"> </w:t>
      </w:r>
      <w:r>
        <w:t>乌鲁木齐</w:t>
      </w:r>
      <w:r>
        <w:t xml:space="preserve"> 830063</w:t>
      </w:r>
      <w:r>
        <w:t>；</w:t>
      </w:r>
      <w:r>
        <w:t>2.</w:t>
      </w:r>
      <w:r>
        <w:t>中国医学科学院皮肤病医院激光科</w:t>
      </w:r>
      <w:r>
        <w:t xml:space="preserve"> </w:t>
      </w:r>
      <w:r>
        <w:t>江苏</w:t>
      </w:r>
      <w:r>
        <w:t xml:space="preserve"> </w:t>
      </w:r>
      <w:r>
        <w:t>南京</w:t>
      </w:r>
      <w:r>
        <w:t xml:space="preserve"> 210042</w:t>
      </w:r>
      <w:r>
        <w:t>；</w:t>
      </w:r>
      <w:r>
        <w:t xml:space="preserve"> 3.</w:t>
      </w:r>
      <w:r>
        <w:t>新疆医科大学第五附属医院皮肤科</w:t>
      </w:r>
      <w:r>
        <w:t xml:space="preserve"> </w:t>
      </w:r>
      <w:r>
        <w:t>新疆</w:t>
      </w:r>
      <w:r>
        <w:t xml:space="preserve"> </w:t>
      </w:r>
      <w:r>
        <w:t>乌鲁木齐</w:t>
      </w:r>
      <w:r>
        <w:t xml:space="preserve"> 830011</w:t>
      </w:r>
      <w:r>
        <w:t>）</w:t>
      </w:r>
      <w:r>
        <w:t xml:space="preserve"> </w:t>
      </w:r>
    </w:p>
    <w:p w14:paraId="2849E800" w14:textId="77777777" w:rsidR="00EB373B" w:rsidRDefault="00EB373B" w:rsidP="00EB373B"/>
    <w:p w14:paraId="1FE5E7A8" w14:textId="77777777" w:rsidR="00EB373B" w:rsidRDefault="00EB373B" w:rsidP="00EB373B">
      <w:r>
        <w:t>[</w:t>
      </w:r>
      <w:r>
        <w:t>摘要</w:t>
      </w:r>
      <w:r>
        <w:t>]</w:t>
      </w:r>
      <w:r>
        <w:t>目的：观察黄金微针射频联合重组牛碱性成纤维细胞生长因子（</w:t>
      </w:r>
      <w:r>
        <w:t>Recombinant bovine basic fibroblast growth factor,rb-bFGF</w:t>
      </w:r>
      <w:r>
        <w:t>）治疗面部痤疮凹陷性瘢痕的临床疗效。方法：选取</w:t>
      </w:r>
      <w:r>
        <w:t>2019</w:t>
      </w:r>
      <w:r>
        <w:t>年</w:t>
      </w:r>
      <w:r>
        <w:t>8</w:t>
      </w:r>
      <w:r>
        <w:t>月</w:t>
      </w:r>
      <w:r>
        <w:t>-2020</w:t>
      </w:r>
      <w:r>
        <w:t>年</w:t>
      </w:r>
      <w:r>
        <w:t>10</w:t>
      </w:r>
      <w:r>
        <w:t>月笔者科室收治的</w:t>
      </w:r>
      <w:r>
        <w:t>83</w:t>
      </w:r>
      <w:r>
        <w:t>例面部痤疮凹</w:t>
      </w:r>
      <w:r>
        <w:t xml:space="preserve"> </w:t>
      </w:r>
      <w:r>
        <w:t>陷性瘢痕患者为研究对象，采用随机数字表法分为观察组（</w:t>
      </w:r>
      <w:r>
        <w:t>n=42</w:t>
      </w:r>
      <w:r>
        <w:t>）和对照组（</w:t>
      </w:r>
      <w:r>
        <w:t>n=41</w:t>
      </w:r>
      <w:r>
        <w:t>）。对照组采用点阵</w:t>
      </w:r>
      <w:r>
        <w:t>CO2</w:t>
      </w:r>
      <w:r>
        <w:t>激光联合</w:t>
      </w:r>
      <w:r>
        <w:t xml:space="preserve">rb-bFGF </w:t>
      </w:r>
      <w:r>
        <w:t>治疗，观察组采用黄金微针射频联合</w:t>
      </w:r>
      <w:r>
        <w:t>rb-bFGF</w:t>
      </w:r>
      <w:r>
        <w:t>治疗。比较两组结痂时间、脱痂时间、完全愈合时间、治疗总有效率、疼痛视</w:t>
      </w:r>
      <w:r>
        <w:t xml:space="preserve"> </w:t>
      </w:r>
      <w:r>
        <w:t>觉模拟量表（</w:t>
      </w:r>
      <w:r>
        <w:t>Visual analogue scale,VAS</w:t>
      </w:r>
      <w:r>
        <w:t>）评分，治疗前后痤疮瘢痕临床评估量表（</w:t>
      </w:r>
      <w:r>
        <w:t>Echelle d′evaluation clinique des cicatrices d′acne,ECCA</w:t>
      </w:r>
      <w:r>
        <w:t>）评分、表皮水分丢失和角质层含水量，以及治疗期间不良反应发生情况。结果：治疗后，</w:t>
      </w:r>
      <w:r>
        <w:t xml:space="preserve"> </w:t>
      </w:r>
      <w:r>
        <w:t>观察组总有效率明显高于对照组（</w:t>
      </w:r>
      <w:r>
        <w:t>P</w:t>
      </w:r>
      <w:r>
        <w:t>＜</w:t>
      </w:r>
      <w:r>
        <w:t>0.05</w:t>
      </w:r>
      <w:r>
        <w:t>）；观察组结痂时间、脱痂时间、完全愈合时间均低于对照组，差异均有统计学</w:t>
      </w:r>
      <w:r>
        <w:t xml:space="preserve"> </w:t>
      </w:r>
      <w:r>
        <w:t>意义（</w:t>
      </w:r>
      <w:r>
        <w:t>P</w:t>
      </w:r>
      <w:r>
        <w:t>＜</w:t>
      </w:r>
      <w:r>
        <w:t>0.05</w:t>
      </w:r>
      <w:r>
        <w:t>）；观察组患者的</w:t>
      </w:r>
      <w:r>
        <w:t>VAS</w:t>
      </w:r>
      <w:r>
        <w:t>评分、</w:t>
      </w:r>
      <w:r>
        <w:t>ECCA</w:t>
      </w:r>
      <w:r>
        <w:t>评分、表皮水分丢失均低于对照组，角质层含水量高于对照组，差异均有统</w:t>
      </w:r>
      <w:r>
        <w:t xml:space="preserve"> </w:t>
      </w:r>
      <w:r>
        <w:t>计学意义（</w:t>
      </w:r>
      <w:r>
        <w:t>P</w:t>
      </w:r>
      <w:r>
        <w:t>＜</w:t>
      </w:r>
      <w:r>
        <w:t>0.05</w:t>
      </w:r>
      <w:r>
        <w:t>）。治疗期间，观察组不良反应发生率低于对照组，差异有统计学意义（</w:t>
      </w:r>
      <w:r>
        <w:t>P</w:t>
      </w:r>
      <w:r>
        <w:t>＜</w:t>
      </w:r>
      <w:r>
        <w:t>0.05</w:t>
      </w:r>
      <w:r>
        <w:t>）。结论：相比于点阵</w:t>
      </w:r>
      <w:r>
        <w:t xml:space="preserve"> CO2</w:t>
      </w:r>
      <w:r>
        <w:t>激光联合</w:t>
      </w:r>
      <w:r>
        <w:t>rb-bFGF</w:t>
      </w:r>
      <w:r>
        <w:t>治疗，黄金微针射频联合</w:t>
      </w:r>
      <w:r>
        <w:t>rb-bFGF</w:t>
      </w:r>
      <w:r>
        <w:t>治疗面部痤疮凹陷性瘢痕疼痛感更轻，瘢痕症状和皮肤生理指标改善</w:t>
      </w:r>
      <w:r>
        <w:t xml:space="preserve"> </w:t>
      </w:r>
      <w:r>
        <w:t>效果更好，且术后恢复更快，临床疗效和安全性更佳。</w:t>
      </w:r>
      <w:r>
        <w:t xml:space="preserve"> </w:t>
      </w:r>
    </w:p>
    <w:p w14:paraId="3A188A67" w14:textId="77777777" w:rsidR="00EB373B" w:rsidRDefault="00EB373B" w:rsidP="00EB373B"/>
    <w:p w14:paraId="594DE9A8" w14:textId="77777777" w:rsidR="00EB373B" w:rsidRDefault="00EB373B" w:rsidP="00EB373B">
      <w:r>
        <w:t>[</w:t>
      </w:r>
      <w:r>
        <w:t>关键词</w:t>
      </w:r>
      <w:r>
        <w:t>]</w:t>
      </w:r>
      <w:r>
        <w:t>痤疮凹陷性瘢痕；黄金微针射频；点阵</w:t>
      </w:r>
      <w:r>
        <w:t>CO2</w:t>
      </w:r>
      <w:r>
        <w:t>激光；重组牛碱性成纤维细胞生长因子；疗效</w:t>
      </w:r>
      <w:r>
        <w:t xml:space="preserve"> </w:t>
      </w:r>
    </w:p>
    <w:p w14:paraId="16418521" w14:textId="77777777" w:rsidR="00EB373B" w:rsidRDefault="00EB373B" w:rsidP="00EB373B"/>
    <w:p w14:paraId="21ADF028" w14:textId="77777777" w:rsidR="00EB373B" w:rsidRDefault="00EB373B" w:rsidP="00EB373B">
      <w:r>
        <w:t>[</w:t>
      </w:r>
      <w:r>
        <w:t>中图分类号</w:t>
      </w:r>
      <w:r>
        <w:t>]R619+ .6 [</w:t>
      </w:r>
      <w:r>
        <w:t>文献标志码</w:t>
      </w:r>
      <w:r>
        <w:t>]A [</w:t>
      </w:r>
      <w:r>
        <w:t>文章编号</w:t>
      </w:r>
      <w:r>
        <w:t>]1008-6455</w:t>
      </w:r>
      <w:r>
        <w:t>（</w:t>
      </w:r>
      <w:r>
        <w:t>2023</w:t>
      </w:r>
      <w:r>
        <w:t>）</w:t>
      </w:r>
      <w:r>
        <w:t xml:space="preserve">01-0115-04 </w:t>
      </w:r>
    </w:p>
    <w:p w14:paraId="24F0C249" w14:textId="77777777" w:rsidR="00EB373B" w:rsidRDefault="00EB373B" w:rsidP="00EB373B"/>
    <w:p w14:paraId="00791535" w14:textId="77777777" w:rsidR="00EB373B" w:rsidRDefault="00EB373B" w:rsidP="00EB373B">
      <w:r>
        <w:t xml:space="preserve">Curative Effect of Gold Radiofrequency Micro-needle and Fractional CO2 Laser Respectively Combined with rb-bFGF on Facial Acne Atrophic Scar </w:t>
      </w:r>
    </w:p>
    <w:p w14:paraId="6E3FE360" w14:textId="77777777" w:rsidR="00EB373B" w:rsidRDefault="00EB373B" w:rsidP="00EB373B"/>
    <w:p w14:paraId="0B50AB35" w14:textId="402F3638" w:rsidR="00EB373B" w:rsidRDefault="00EB373B" w:rsidP="00EB373B">
      <w:r>
        <w:t xml:space="preserve">YANG Jinyan1 ,SHU Yunchao2 ,ZHAN Mingfeng3 </w:t>
      </w:r>
    </w:p>
    <w:p w14:paraId="05C123B0" w14:textId="77777777" w:rsidR="00EB373B" w:rsidRDefault="00EB373B" w:rsidP="00EB373B"/>
    <w:p w14:paraId="76CCC84F" w14:textId="30C4B785" w:rsidR="00EB373B" w:rsidRDefault="00EB373B" w:rsidP="00EB373B">
      <w:r>
        <w:t xml:space="preserve">(1.Department of Dermatology,the Second Affi liated Hospital of Xinjiang Medical University,Urumqi 830063,Xinjiang ,China; 2.Department of Laser,Hospital of Dermatology,Chinese Academy of Medical Sciences,Nanjing 210042,Jiangsu,China; 3.Department of Dermatology,the Fifth Affi liated Hospital of Xinjiang Medical University,Urumqi 830011,Xinjiang,China) </w:t>
      </w:r>
    </w:p>
    <w:p w14:paraId="510B5A02" w14:textId="77777777" w:rsidR="00EB373B" w:rsidRDefault="00EB373B" w:rsidP="00EB373B"/>
    <w:p w14:paraId="19B7A292" w14:textId="77777777" w:rsidR="00EB373B" w:rsidRDefault="00EB373B" w:rsidP="00EB373B">
      <w:r>
        <w:t xml:space="preserve">Abstract: Objective To observe the clinical curative effect of gold radiofrequency micro-needle and fractional CO2 laser respectively combined with recombinant bovine basic fi broblast growth factor (rb-bFGF) on facial acne atrophic scar. Methods A total of 83 patients with facial depressed acne scars admitted to the hospital were enrolled as the research objects between August 2019 and October 2020.They were divided into observation group (n=42) and control group (n=41) by random number table method.The control group was treated with CO2 fractional laser and </w:t>
      </w:r>
      <w:r>
        <w:lastRenderedPageBreak/>
        <w:t>bFGF,while observation group was treated with gold radiofrequency micro-needle and rb-bFGF.The time of scab formation,decrustation time,complete healing time,total response rate and scores of visual analogue scale (VAS) after treatment,weight scores of clinical evaluation scale for acne scarring (ECCA),epidermal water loss and water content of stratum corneum before and after treatment,and incidence of adverse reactions during treatment between the two groups were compared. Results After treatment,the total response rate in observation group was signifi cantly higher than that in control group (P</w:t>
      </w:r>
      <w:r>
        <w:t>＜</w:t>
      </w:r>
      <w:r>
        <w:t>0.05).The time of scab formation,decrustation time and complete healing time in observation group were shorter than those in control group (P</w:t>
      </w:r>
      <w:r>
        <w:t>＜</w:t>
      </w:r>
      <w:r>
        <w:t>0.05).VAS score,weight score of ECCA and epidermal water loss in observation group were lower than those in control group (P</w:t>
      </w:r>
      <w:r>
        <w:t>＜</w:t>
      </w:r>
      <w:r>
        <w:t>0.05),and water content of the stratum corneum was higher than that in control group (P</w:t>
      </w:r>
      <w:r>
        <w:t>＜</w:t>
      </w:r>
      <w:r>
        <w:t>0.05).During treatment,the incidence of adverse reactions in observation group was lower than that in control group (P</w:t>
      </w:r>
      <w:r>
        <w:t>＜</w:t>
      </w:r>
      <w:r>
        <w:t xml:space="preserve">0.05). Conclusion Compared with CO2 fractional laser combined with rb-bFGF,the pain is milder in patients with facial acne atrophic scar treated with gold radiofrequency micro-needle combined with rb-bFGF,improvement eff ects of scar symptoms and skin physiological indexes are better,postoperative recovery is faster,clinical curative eff ect and safety are better. </w:t>
      </w:r>
    </w:p>
    <w:p w14:paraId="3CA11668" w14:textId="77777777" w:rsidR="00EB373B" w:rsidRDefault="00EB373B" w:rsidP="00EB373B"/>
    <w:p w14:paraId="00480D41" w14:textId="0AE56F33" w:rsidR="00CD5FCF" w:rsidRDefault="00EB373B" w:rsidP="00EB373B">
      <w:r>
        <w:t>Key words: acne atrophic scar; gold radiofrequency micro-needle; CO2 fractional laser; recombinant bovine basic fi broblast growth factor; curative eff ec</w:t>
      </w:r>
    </w:p>
    <w:p w14:paraId="1EE79BB8" w14:textId="364DB16B" w:rsidR="00EB373B" w:rsidRDefault="00EB373B" w:rsidP="00EB373B"/>
    <w:p w14:paraId="5D9C2BF6" w14:textId="659AB004" w:rsidR="00EB373B" w:rsidRPr="003063D8" w:rsidRDefault="00EB373B" w:rsidP="00EB373B">
      <w:pPr>
        <w:rPr>
          <w:rFonts w:hint="eastAsia"/>
          <w:lang w:bidi="ar"/>
        </w:rPr>
      </w:pPr>
      <w:r>
        <w:rPr>
          <w:rFonts w:hint="eastAsia"/>
        </w:rPr>
        <w:t>1</w:t>
      </w:r>
      <w:r>
        <w:t>15</w:t>
      </w:r>
    </w:p>
    <w:sectPr w:rsidR="00EB373B" w:rsidRPr="00306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fontKey="{F7185052-F0F0-49F4-B098-4ADCF32154F1}"/>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6B6B67"/>
    <w:multiLevelType w:val="singleLevel"/>
    <w:tmpl w:val="DC6B6B67"/>
    <w:lvl w:ilvl="0">
      <w:start w:val="1"/>
      <w:numFmt w:val="decimal"/>
      <w:lvlText w:val="(%1."/>
      <w:lvlJc w:val="left"/>
      <w:pPr>
        <w:tabs>
          <w:tab w:val="left" w:pos="312"/>
        </w:tabs>
      </w:pPr>
    </w:lvl>
  </w:abstractNum>
  <w:abstractNum w:abstractNumId="1" w15:restartNumberingAfterBreak="0">
    <w:nsid w:val="0CA411B9"/>
    <w:multiLevelType w:val="hybridMultilevel"/>
    <w:tmpl w:val="50B4A03A"/>
    <w:lvl w:ilvl="0" w:tplc="1F7C2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360D15"/>
    <w:multiLevelType w:val="hybridMultilevel"/>
    <w:tmpl w:val="9D6CA336"/>
    <w:lvl w:ilvl="0" w:tplc="F63AB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C83350"/>
    <w:multiLevelType w:val="hybridMultilevel"/>
    <w:tmpl w:val="D452C6A4"/>
    <w:lvl w:ilvl="0" w:tplc="BD8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9C2FF8"/>
    <w:multiLevelType w:val="hybridMultilevel"/>
    <w:tmpl w:val="A8C66640"/>
    <w:lvl w:ilvl="0" w:tplc="963C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716EDC"/>
    <w:multiLevelType w:val="hybridMultilevel"/>
    <w:tmpl w:val="DFA0AB52"/>
    <w:lvl w:ilvl="0" w:tplc="118CA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141A4F"/>
    <w:multiLevelType w:val="hybridMultilevel"/>
    <w:tmpl w:val="EE060D58"/>
    <w:lvl w:ilvl="0" w:tplc="80FE0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AC668F"/>
    <w:multiLevelType w:val="hybridMultilevel"/>
    <w:tmpl w:val="9F88D3F0"/>
    <w:lvl w:ilvl="0" w:tplc="1A301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7D4C09"/>
    <w:multiLevelType w:val="hybridMultilevel"/>
    <w:tmpl w:val="6FB03CF4"/>
    <w:lvl w:ilvl="0" w:tplc="C46C0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A90CEB"/>
    <w:multiLevelType w:val="hybridMultilevel"/>
    <w:tmpl w:val="81089E86"/>
    <w:lvl w:ilvl="0" w:tplc="2230F6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0041482">
    <w:abstractNumId w:val="0"/>
  </w:num>
  <w:num w:numId="2" w16cid:durableId="2137094262">
    <w:abstractNumId w:val="7"/>
  </w:num>
  <w:num w:numId="3" w16cid:durableId="1543667465">
    <w:abstractNumId w:val="4"/>
  </w:num>
  <w:num w:numId="4" w16cid:durableId="1775518794">
    <w:abstractNumId w:val="9"/>
  </w:num>
  <w:num w:numId="5" w16cid:durableId="422185033">
    <w:abstractNumId w:val="2"/>
  </w:num>
  <w:num w:numId="6" w16cid:durableId="1856648360">
    <w:abstractNumId w:val="8"/>
  </w:num>
  <w:num w:numId="7" w16cid:durableId="1016074200">
    <w:abstractNumId w:val="1"/>
  </w:num>
  <w:num w:numId="8" w16cid:durableId="1821192824">
    <w:abstractNumId w:val="3"/>
  </w:num>
  <w:num w:numId="9" w16cid:durableId="1526479775">
    <w:abstractNumId w:val="5"/>
  </w:num>
  <w:num w:numId="10" w16cid:durableId="472060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B3CB3"/>
    <w:rsid w:val="000E46FC"/>
    <w:rsid w:val="000F6A46"/>
    <w:rsid w:val="00137107"/>
    <w:rsid w:val="00137ABE"/>
    <w:rsid w:val="00164031"/>
    <w:rsid w:val="00173B80"/>
    <w:rsid w:val="00180761"/>
    <w:rsid w:val="001A1F94"/>
    <w:rsid w:val="001A1FB2"/>
    <w:rsid w:val="001D3916"/>
    <w:rsid w:val="001E4621"/>
    <w:rsid w:val="001E799E"/>
    <w:rsid w:val="00214A76"/>
    <w:rsid w:val="00232F23"/>
    <w:rsid w:val="00255034"/>
    <w:rsid w:val="002773D8"/>
    <w:rsid w:val="00286638"/>
    <w:rsid w:val="002918D1"/>
    <w:rsid w:val="002A3A2D"/>
    <w:rsid w:val="002A426A"/>
    <w:rsid w:val="002A68AE"/>
    <w:rsid w:val="002F55F4"/>
    <w:rsid w:val="003063D8"/>
    <w:rsid w:val="00310DD2"/>
    <w:rsid w:val="00351B5A"/>
    <w:rsid w:val="00357132"/>
    <w:rsid w:val="00357383"/>
    <w:rsid w:val="003906F0"/>
    <w:rsid w:val="003B0A26"/>
    <w:rsid w:val="003C5C80"/>
    <w:rsid w:val="003F23CE"/>
    <w:rsid w:val="003F4CAE"/>
    <w:rsid w:val="00411CA3"/>
    <w:rsid w:val="00414CCC"/>
    <w:rsid w:val="00434045"/>
    <w:rsid w:val="00443808"/>
    <w:rsid w:val="004711B3"/>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05051"/>
    <w:rsid w:val="00A24D59"/>
    <w:rsid w:val="00A33E6F"/>
    <w:rsid w:val="00A36638"/>
    <w:rsid w:val="00A4287F"/>
    <w:rsid w:val="00A5473A"/>
    <w:rsid w:val="00A87C2B"/>
    <w:rsid w:val="00AA1E7F"/>
    <w:rsid w:val="00AA2214"/>
    <w:rsid w:val="00AE2938"/>
    <w:rsid w:val="00B26738"/>
    <w:rsid w:val="00B37888"/>
    <w:rsid w:val="00B51139"/>
    <w:rsid w:val="00B578E3"/>
    <w:rsid w:val="00B730F4"/>
    <w:rsid w:val="00BA2959"/>
    <w:rsid w:val="00BB30CE"/>
    <w:rsid w:val="00BD3E38"/>
    <w:rsid w:val="00C02216"/>
    <w:rsid w:val="00C22FA9"/>
    <w:rsid w:val="00C323AD"/>
    <w:rsid w:val="00C639A2"/>
    <w:rsid w:val="00C66126"/>
    <w:rsid w:val="00CD5FCF"/>
    <w:rsid w:val="00CE7196"/>
    <w:rsid w:val="00CE7656"/>
    <w:rsid w:val="00CF4706"/>
    <w:rsid w:val="00D349EA"/>
    <w:rsid w:val="00D530BC"/>
    <w:rsid w:val="00D77F52"/>
    <w:rsid w:val="00DA496D"/>
    <w:rsid w:val="00DC50A7"/>
    <w:rsid w:val="00DF1825"/>
    <w:rsid w:val="00E00A1C"/>
    <w:rsid w:val="00E05EE3"/>
    <w:rsid w:val="00E21237"/>
    <w:rsid w:val="00E21D7D"/>
    <w:rsid w:val="00E439E8"/>
    <w:rsid w:val="00E64659"/>
    <w:rsid w:val="00E81217"/>
    <w:rsid w:val="00E837BA"/>
    <w:rsid w:val="00E94087"/>
    <w:rsid w:val="00EA7C27"/>
    <w:rsid w:val="00EB373B"/>
    <w:rsid w:val="00EC1CF5"/>
    <w:rsid w:val="00EE3874"/>
    <w:rsid w:val="00F22F9D"/>
    <w:rsid w:val="00F33AEE"/>
    <w:rsid w:val="00FB4E1B"/>
    <w:rsid w:val="00FC6BF9"/>
    <w:rsid w:val="01094132"/>
    <w:rsid w:val="01457570"/>
    <w:rsid w:val="01C16B24"/>
    <w:rsid w:val="02052341"/>
    <w:rsid w:val="027D0F8C"/>
    <w:rsid w:val="02F32FFC"/>
    <w:rsid w:val="03593287"/>
    <w:rsid w:val="049B61AA"/>
    <w:rsid w:val="04AB6E85"/>
    <w:rsid w:val="05DC39F5"/>
    <w:rsid w:val="05FB6D97"/>
    <w:rsid w:val="060C4B01"/>
    <w:rsid w:val="061D7023"/>
    <w:rsid w:val="06497B03"/>
    <w:rsid w:val="06A67EA4"/>
    <w:rsid w:val="07481B68"/>
    <w:rsid w:val="07506903"/>
    <w:rsid w:val="0777638D"/>
    <w:rsid w:val="08167EB9"/>
    <w:rsid w:val="086A1FB2"/>
    <w:rsid w:val="089A2898"/>
    <w:rsid w:val="094B3B92"/>
    <w:rsid w:val="095011A8"/>
    <w:rsid w:val="09F558AC"/>
    <w:rsid w:val="0A432ABB"/>
    <w:rsid w:val="0A656ED5"/>
    <w:rsid w:val="0A7D421F"/>
    <w:rsid w:val="0B093874"/>
    <w:rsid w:val="0B2226D0"/>
    <w:rsid w:val="0B842727"/>
    <w:rsid w:val="0C012C2E"/>
    <w:rsid w:val="0CFD51A3"/>
    <w:rsid w:val="0D18022F"/>
    <w:rsid w:val="0D937219"/>
    <w:rsid w:val="0D952493"/>
    <w:rsid w:val="0E425124"/>
    <w:rsid w:val="0F1113DA"/>
    <w:rsid w:val="0F1F58A5"/>
    <w:rsid w:val="0FD72FBD"/>
    <w:rsid w:val="10932FD3"/>
    <w:rsid w:val="109D0349"/>
    <w:rsid w:val="10BB0E64"/>
    <w:rsid w:val="128C0EF5"/>
    <w:rsid w:val="12B67C07"/>
    <w:rsid w:val="133B0876"/>
    <w:rsid w:val="136441CE"/>
    <w:rsid w:val="14321111"/>
    <w:rsid w:val="14653BFB"/>
    <w:rsid w:val="14691370"/>
    <w:rsid w:val="14FA66E9"/>
    <w:rsid w:val="154D0C92"/>
    <w:rsid w:val="155555F2"/>
    <w:rsid w:val="157D1577"/>
    <w:rsid w:val="1769695F"/>
    <w:rsid w:val="17A74689"/>
    <w:rsid w:val="17C26D21"/>
    <w:rsid w:val="17DC426C"/>
    <w:rsid w:val="17E256FE"/>
    <w:rsid w:val="19063790"/>
    <w:rsid w:val="194C3452"/>
    <w:rsid w:val="19FD67E3"/>
    <w:rsid w:val="1A187AC0"/>
    <w:rsid w:val="1A8962C8"/>
    <w:rsid w:val="1AE23C2A"/>
    <w:rsid w:val="1CB41F35"/>
    <w:rsid w:val="1D3C3AC6"/>
    <w:rsid w:val="1D9A07EC"/>
    <w:rsid w:val="1EFA3C38"/>
    <w:rsid w:val="1F415FD7"/>
    <w:rsid w:val="1F9F1A13"/>
    <w:rsid w:val="20D3029D"/>
    <w:rsid w:val="21744E6A"/>
    <w:rsid w:val="2188552B"/>
    <w:rsid w:val="21CD6EF6"/>
    <w:rsid w:val="220152DE"/>
    <w:rsid w:val="22C70A79"/>
    <w:rsid w:val="22CE157B"/>
    <w:rsid w:val="22F15352"/>
    <w:rsid w:val="230C03F8"/>
    <w:rsid w:val="233142ED"/>
    <w:rsid w:val="235D02F2"/>
    <w:rsid w:val="239B00EF"/>
    <w:rsid w:val="246703AD"/>
    <w:rsid w:val="24960787"/>
    <w:rsid w:val="24AC1531"/>
    <w:rsid w:val="24C85C3F"/>
    <w:rsid w:val="24D13E1C"/>
    <w:rsid w:val="24DB3BC4"/>
    <w:rsid w:val="255B2F57"/>
    <w:rsid w:val="25B30B82"/>
    <w:rsid w:val="25C63C72"/>
    <w:rsid w:val="25F951EF"/>
    <w:rsid w:val="264D28A0"/>
    <w:rsid w:val="26E74AA2"/>
    <w:rsid w:val="27247AA4"/>
    <w:rsid w:val="275F128C"/>
    <w:rsid w:val="282316D9"/>
    <w:rsid w:val="285B3F11"/>
    <w:rsid w:val="28C24795"/>
    <w:rsid w:val="294A1318"/>
    <w:rsid w:val="29FB0420"/>
    <w:rsid w:val="2A924284"/>
    <w:rsid w:val="2B1A3691"/>
    <w:rsid w:val="2B1D73A5"/>
    <w:rsid w:val="2B6428DB"/>
    <w:rsid w:val="2B88437A"/>
    <w:rsid w:val="2CF44533"/>
    <w:rsid w:val="2D045C82"/>
    <w:rsid w:val="2D614E83"/>
    <w:rsid w:val="2D6D3827"/>
    <w:rsid w:val="2DAD4439"/>
    <w:rsid w:val="2E652751"/>
    <w:rsid w:val="2ED27DE6"/>
    <w:rsid w:val="2EDE2C2F"/>
    <w:rsid w:val="2F6D5043"/>
    <w:rsid w:val="2FEC62C5"/>
    <w:rsid w:val="30A752A2"/>
    <w:rsid w:val="3173737F"/>
    <w:rsid w:val="31883701"/>
    <w:rsid w:val="31A16091"/>
    <w:rsid w:val="31EA18EB"/>
    <w:rsid w:val="31F42769"/>
    <w:rsid w:val="3207498C"/>
    <w:rsid w:val="322B5C69"/>
    <w:rsid w:val="32382656"/>
    <w:rsid w:val="32461E7F"/>
    <w:rsid w:val="324C62AE"/>
    <w:rsid w:val="32A43C77"/>
    <w:rsid w:val="33574D5E"/>
    <w:rsid w:val="33867452"/>
    <w:rsid w:val="33FF314C"/>
    <w:rsid w:val="34014CC9"/>
    <w:rsid w:val="34164C19"/>
    <w:rsid w:val="34453929"/>
    <w:rsid w:val="34D66156"/>
    <w:rsid w:val="34F12F90"/>
    <w:rsid w:val="35040F15"/>
    <w:rsid w:val="35812566"/>
    <w:rsid w:val="36E44B5A"/>
    <w:rsid w:val="371A4544"/>
    <w:rsid w:val="379245B6"/>
    <w:rsid w:val="38613F89"/>
    <w:rsid w:val="3A270668"/>
    <w:rsid w:val="3AAD7959"/>
    <w:rsid w:val="3B071141"/>
    <w:rsid w:val="3B6A0AF0"/>
    <w:rsid w:val="3BDA477E"/>
    <w:rsid w:val="3C1E28BD"/>
    <w:rsid w:val="3C221C81"/>
    <w:rsid w:val="3C2D0D52"/>
    <w:rsid w:val="3C5C5193"/>
    <w:rsid w:val="3C5E0F0B"/>
    <w:rsid w:val="3C916DAA"/>
    <w:rsid w:val="3CFF18FE"/>
    <w:rsid w:val="3DFD4754"/>
    <w:rsid w:val="3E014244"/>
    <w:rsid w:val="3E253286"/>
    <w:rsid w:val="3E371A14"/>
    <w:rsid w:val="3E5A6C41"/>
    <w:rsid w:val="3EAB2402"/>
    <w:rsid w:val="3F00274D"/>
    <w:rsid w:val="3F5B7984"/>
    <w:rsid w:val="3F7B1452"/>
    <w:rsid w:val="40476583"/>
    <w:rsid w:val="405D73CF"/>
    <w:rsid w:val="406620BE"/>
    <w:rsid w:val="407E7DCE"/>
    <w:rsid w:val="40C477AB"/>
    <w:rsid w:val="40CD2B03"/>
    <w:rsid w:val="415C3EAF"/>
    <w:rsid w:val="41913D50"/>
    <w:rsid w:val="423C1CEE"/>
    <w:rsid w:val="426C1EA8"/>
    <w:rsid w:val="42E61C5A"/>
    <w:rsid w:val="439B2A45"/>
    <w:rsid w:val="43B9736F"/>
    <w:rsid w:val="44A06B59"/>
    <w:rsid w:val="44DD77B3"/>
    <w:rsid w:val="455740D3"/>
    <w:rsid w:val="45961716"/>
    <w:rsid w:val="46565349"/>
    <w:rsid w:val="47022DDB"/>
    <w:rsid w:val="474358CD"/>
    <w:rsid w:val="47680E90"/>
    <w:rsid w:val="4783216D"/>
    <w:rsid w:val="489B5295"/>
    <w:rsid w:val="48CA3C49"/>
    <w:rsid w:val="48FC21D7"/>
    <w:rsid w:val="490165D1"/>
    <w:rsid w:val="49271405"/>
    <w:rsid w:val="49813323"/>
    <w:rsid w:val="4ADE67A8"/>
    <w:rsid w:val="4B0A6953"/>
    <w:rsid w:val="4C72455F"/>
    <w:rsid w:val="4C8C5620"/>
    <w:rsid w:val="4CA50490"/>
    <w:rsid w:val="4CB8748B"/>
    <w:rsid w:val="4CE4545C"/>
    <w:rsid w:val="4D3161C8"/>
    <w:rsid w:val="4D6F2A51"/>
    <w:rsid w:val="4D7B1B4F"/>
    <w:rsid w:val="4E665DA8"/>
    <w:rsid w:val="4EAD5D22"/>
    <w:rsid w:val="4EBE7F2F"/>
    <w:rsid w:val="4F950C90"/>
    <w:rsid w:val="502838B2"/>
    <w:rsid w:val="503C735D"/>
    <w:rsid w:val="50722D7F"/>
    <w:rsid w:val="50A965D0"/>
    <w:rsid w:val="51A46F68"/>
    <w:rsid w:val="521C7446"/>
    <w:rsid w:val="52382140"/>
    <w:rsid w:val="52392BB8"/>
    <w:rsid w:val="52834F29"/>
    <w:rsid w:val="529E2F3B"/>
    <w:rsid w:val="52A66D10"/>
    <w:rsid w:val="53A2397B"/>
    <w:rsid w:val="53A476F3"/>
    <w:rsid w:val="53AE40CE"/>
    <w:rsid w:val="54BA00B5"/>
    <w:rsid w:val="556874D0"/>
    <w:rsid w:val="55B624E8"/>
    <w:rsid w:val="55E464CD"/>
    <w:rsid w:val="55E748B3"/>
    <w:rsid w:val="570D55B0"/>
    <w:rsid w:val="57234DD3"/>
    <w:rsid w:val="575D0F83"/>
    <w:rsid w:val="57E83A24"/>
    <w:rsid w:val="57F7197A"/>
    <w:rsid w:val="582B6E54"/>
    <w:rsid w:val="589715D5"/>
    <w:rsid w:val="59682F71"/>
    <w:rsid w:val="59976202"/>
    <w:rsid w:val="59FF1015"/>
    <w:rsid w:val="5A08082A"/>
    <w:rsid w:val="5A937C42"/>
    <w:rsid w:val="5AAC3332"/>
    <w:rsid w:val="5AAC50E0"/>
    <w:rsid w:val="5AC60D63"/>
    <w:rsid w:val="5B0D2022"/>
    <w:rsid w:val="5B1C04B7"/>
    <w:rsid w:val="5B4D241F"/>
    <w:rsid w:val="5B54602C"/>
    <w:rsid w:val="5B94783F"/>
    <w:rsid w:val="5B9938B6"/>
    <w:rsid w:val="5BDF7420"/>
    <w:rsid w:val="5BE74621"/>
    <w:rsid w:val="5C8F0BC6"/>
    <w:rsid w:val="5CFF3BED"/>
    <w:rsid w:val="5D883BE2"/>
    <w:rsid w:val="5EA507C4"/>
    <w:rsid w:val="5F290493"/>
    <w:rsid w:val="5F2B2A77"/>
    <w:rsid w:val="5F3A53B0"/>
    <w:rsid w:val="5FA40A7B"/>
    <w:rsid w:val="5FC15189"/>
    <w:rsid w:val="60091BD5"/>
    <w:rsid w:val="60200102"/>
    <w:rsid w:val="603B4F3C"/>
    <w:rsid w:val="60C45E59"/>
    <w:rsid w:val="61435CBB"/>
    <w:rsid w:val="6155027F"/>
    <w:rsid w:val="61B551C2"/>
    <w:rsid w:val="61ED04B8"/>
    <w:rsid w:val="620D46B6"/>
    <w:rsid w:val="621D2A59"/>
    <w:rsid w:val="634C56B2"/>
    <w:rsid w:val="64110D2B"/>
    <w:rsid w:val="65000502"/>
    <w:rsid w:val="655A40B6"/>
    <w:rsid w:val="6572795C"/>
    <w:rsid w:val="65827169"/>
    <w:rsid w:val="67B04B56"/>
    <w:rsid w:val="67F438F1"/>
    <w:rsid w:val="67F72A89"/>
    <w:rsid w:val="6837241B"/>
    <w:rsid w:val="68D979E8"/>
    <w:rsid w:val="68FB792A"/>
    <w:rsid w:val="69382960"/>
    <w:rsid w:val="6953775F"/>
    <w:rsid w:val="69583A13"/>
    <w:rsid w:val="698C2CAC"/>
    <w:rsid w:val="6ACD70D8"/>
    <w:rsid w:val="6B264A3A"/>
    <w:rsid w:val="6B6C0DA2"/>
    <w:rsid w:val="6D5A2707"/>
    <w:rsid w:val="6DFD1A82"/>
    <w:rsid w:val="6E5C0307"/>
    <w:rsid w:val="6E6C09B6"/>
    <w:rsid w:val="6EB02F99"/>
    <w:rsid w:val="6ED71BF0"/>
    <w:rsid w:val="6F240359"/>
    <w:rsid w:val="7051768E"/>
    <w:rsid w:val="70A02B99"/>
    <w:rsid w:val="70A6092D"/>
    <w:rsid w:val="714E772A"/>
    <w:rsid w:val="715220E5"/>
    <w:rsid w:val="72071122"/>
    <w:rsid w:val="72696121"/>
    <w:rsid w:val="72FD5F01"/>
    <w:rsid w:val="730C2768"/>
    <w:rsid w:val="73E334C8"/>
    <w:rsid w:val="743401C8"/>
    <w:rsid w:val="74836A59"/>
    <w:rsid w:val="75041948"/>
    <w:rsid w:val="7526164A"/>
    <w:rsid w:val="75B72E5F"/>
    <w:rsid w:val="75BC3BDF"/>
    <w:rsid w:val="75C5759F"/>
    <w:rsid w:val="75F61BD9"/>
    <w:rsid w:val="76F65C09"/>
    <w:rsid w:val="777B7216"/>
    <w:rsid w:val="77871FAE"/>
    <w:rsid w:val="77957E43"/>
    <w:rsid w:val="78341A67"/>
    <w:rsid w:val="786F17CF"/>
    <w:rsid w:val="788D60F9"/>
    <w:rsid w:val="789631FF"/>
    <w:rsid w:val="78BD69DE"/>
    <w:rsid w:val="79425135"/>
    <w:rsid w:val="7A044199"/>
    <w:rsid w:val="7A1913BA"/>
    <w:rsid w:val="7AA5597C"/>
    <w:rsid w:val="7AB94F83"/>
    <w:rsid w:val="7AC53AF9"/>
    <w:rsid w:val="7B29035B"/>
    <w:rsid w:val="7B3D7962"/>
    <w:rsid w:val="7B4056A4"/>
    <w:rsid w:val="7BD1454E"/>
    <w:rsid w:val="7BD76009"/>
    <w:rsid w:val="7C0F15E4"/>
    <w:rsid w:val="7C8415C1"/>
    <w:rsid w:val="7C871207"/>
    <w:rsid w:val="7D0F3580"/>
    <w:rsid w:val="7E0420DE"/>
    <w:rsid w:val="7E3279FA"/>
    <w:rsid w:val="7E6B2A38"/>
    <w:rsid w:val="7E7C4C45"/>
    <w:rsid w:val="7E8148A2"/>
    <w:rsid w:val="7EAD4DFF"/>
    <w:rsid w:val="7EFD50AE"/>
    <w:rsid w:val="7F160BF6"/>
    <w:rsid w:val="7F67638D"/>
    <w:rsid w:val="7F6E3128"/>
    <w:rsid w:val="7F945FBF"/>
    <w:rsid w:val="7F974755"/>
    <w:rsid w:val="7FA5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E60B9"/>
  <w15:docId w15:val="{041DA328-A67D-4796-920C-9057903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 单眼皮</dc:creator>
  <cp:lastModifiedBy>单 单眼皮</cp:lastModifiedBy>
  <cp:revision>274</cp:revision>
  <dcterms:created xsi:type="dcterms:W3CDTF">2022-07-04T07:48:00Z</dcterms:created>
  <dcterms:modified xsi:type="dcterms:W3CDTF">2023-01-30T02:26:00Z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489711634ADF4131B054904A1A208ED9</vt:lpwstr>
  </property>
</Properties>
</file>