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E87BD6" w14:textId="77777777" w:rsidR="007255A4" w:rsidRDefault="007255A4" w:rsidP="007255A4">
      <w:proofErr w:type="gramStart"/>
      <w:r>
        <w:t>氨甲环酸</w:t>
      </w:r>
      <w:proofErr w:type="gramEnd"/>
      <w:r>
        <w:t>在美容外科手术中的应用进展</w:t>
      </w:r>
      <w:r>
        <w:t xml:space="preserve"> </w:t>
      </w:r>
    </w:p>
    <w:p w14:paraId="74E25800" w14:textId="77777777" w:rsidR="007255A4" w:rsidRDefault="007255A4" w:rsidP="007255A4"/>
    <w:p w14:paraId="41110AC8" w14:textId="35E387ED" w:rsidR="007255A4" w:rsidRDefault="007255A4" w:rsidP="007255A4">
      <w:r>
        <w:t>邓松筠</w:t>
      </w:r>
      <w:r>
        <w:t xml:space="preserve"> </w:t>
      </w:r>
      <w:r>
        <w:t>综述，潘卫峰</w:t>
      </w:r>
      <w:r>
        <w:t xml:space="preserve"> </w:t>
      </w:r>
      <w:r>
        <w:t>审校</w:t>
      </w:r>
      <w:r>
        <w:t xml:space="preserve"> </w:t>
      </w:r>
    </w:p>
    <w:p w14:paraId="74D0E6FD" w14:textId="77777777" w:rsidR="007255A4" w:rsidRDefault="007255A4" w:rsidP="007255A4"/>
    <w:p w14:paraId="182D4137" w14:textId="45D76F2D" w:rsidR="007255A4" w:rsidRDefault="007255A4" w:rsidP="007255A4">
      <w:r>
        <w:t>（长沙美莱医疗美容医院整形外科</w:t>
      </w:r>
      <w:r>
        <w:t xml:space="preserve"> </w:t>
      </w:r>
      <w:r>
        <w:t>湖南</w:t>
      </w:r>
      <w:r>
        <w:t xml:space="preserve"> </w:t>
      </w:r>
      <w:r>
        <w:t>长沙</w:t>
      </w:r>
      <w:r>
        <w:t xml:space="preserve"> 410007</w:t>
      </w:r>
      <w:r>
        <w:t>）</w:t>
      </w:r>
      <w:r>
        <w:t xml:space="preserve"> </w:t>
      </w:r>
    </w:p>
    <w:p w14:paraId="72B9DC84" w14:textId="77777777" w:rsidR="007255A4" w:rsidRDefault="007255A4" w:rsidP="007255A4"/>
    <w:p w14:paraId="0DBAA0F6" w14:textId="77777777" w:rsidR="00AE297F" w:rsidRDefault="007255A4" w:rsidP="007255A4">
      <w:r>
        <w:t>[</w:t>
      </w:r>
      <w:r>
        <w:t>摘要</w:t>
      </w:r>
      <w:r>
        <w:t>]</w:t>
      </w:r>
      <w:r>
        <w:t>近年来，整形美容手术已经获得越来越多人的青睐，而术后的肿胀、瘀斑是影响患者满意度的重要因素。最大限度地</w:t>
      </w:r>
      <w:r>
        <w:t xml:space="preserve"> </w:t>
      </w:r>
      <w:r>
        <w:t>减少术中出血，可以使手术视野更为清晰，这对需要精确操作的美容外科手术尤为重要。</w:t>
      </w:r>
      <w:proofErr w:type="gramStart"/>
      <w:r>
        <w:t>氨甲环酸</w:t>
      </w:r>
      <w:proofErr w:type="gramEnd"/>
      <w:r>
        <w:t>是一种抗</w:t>
      </w:r>
      <w:proofErr w:type="gramStart"/>
      <w:r>
        <w:t>纤</w:t>
      </w:r>
      <w:proofErr w:type="gramEnd"/>
      <w:r>
        <w:t>溶药物，可以</w:t>
      </w:r>
      <w:r>
        <w:t xml:space="preserve"> </w:t>
      </w:r>
      <w:r>
        <w:t>显著减少出血量，近几十年来在心脏外科、骨科和创伤外科得到广泛应用。还有证据表明，</w:t>
      </w:r>
      <w:proofErr w:type="gramStart"/>
      <w:r>
        <w:t>氨甲环酸</w:t>
      </w:r>
      <w:proofErr w:type="gramEnd"/>
      <w:r>
        <w:t>还可以减轻术后水肿和</w:t>
      </w:r>
      <w:r>
        <w:t xml:space="preserve"> </w:t>
      </w:r>
      <w:r>
        <w:t>瘀斑。本文就</w:t>
      </w:r>
      <w:proofErr w:type="gramStart"/>
      <w:r>
        <w:t>氨甲环酸</w:t>
      </w:r>
      <w:proofErr w:type="gramEnd"/>
      <w:r>
        <w:t>的作用机制及其在美容外科中的应用进展作</w:t>
      </w:r>
      <w:proofErr w:type="gramStart"/>
      <w:r>
        <w:t>一</w:t>
      </w:r>
      <w:proofErr w:type="gramEnd"/>
      <w:r>
        <w:t>综述。</w:t>
      </w:r>
      <w:r>
        <w:t xml:space="preserve"> </w:t>
      </w:r>
    </w:p>
    <w:p w14:paraId="49CE2244" w14:textId="77777777" w:rsidR="00AE297F" w:rsidRDefault="00AE297F" w:rsidP="007255A4"/>
    <w:p w14:paraId="5EEECEA8" w14:textId="77777777" w:rsidR="00AE297F" w:rsidRDefault="007255A4" w:rsidP="007255A4">
      <w:r>
        <w:t>[</w:t>
      </w:r>
      <w:r>
        <w:t>关键词</w:t>
      </w:r>
      <w:r>
        <w:t>]</w:t>
      </w:r>
      <w:proofErr w:type="gramStart"/>
      <w:r>
        <w:t>氨甲环酸</w:t>
      </w:r>
      <w:proofErr w:type="gramEnd"/>
      <w:r>
        <w:t>；美容外科；出血；</w:t>
      </w:r>
      <w:proofErr w:type="gramStart"/>
      <w:r>
        <w:t>纤</w:t>
      </w:r>
      <w:proofErr w:type="gramEnd"/>
      <w:r>
        <w:t>溶；</w:t>
      </w:r>
      <w:proofErr w:type="gramStart"/>
      <w:r>
        <w:t>鼻</w:t>
      </w:r>
      <w:proofErr w:type="gramEnd"/>
      <w:r>
        <w:t>整形术；乳房整形术；吸脂术</w:t>
      </w:r>
      <w:r>
        <w:t xml:space="preserve"> </w:t>
      </w:r>
    </w:p>
    <w:p w14:paraId="28EDAC5D" w14:textId="77777777" w:rsidR="00AE297F" w:rsidRDefault="00AE297F" w:rsidP="007255A4"/>
    <w:p w14:paraId="5937605C" w14:textId="77777777" w:rsidR="00AE297F" w:rsidRDefault="007255A4" w:rsidP="007255A4">
      <w:r>
        <w:t>[</w:t>
      </w:r>
      <w:r>
        <w:t>中图分类号</w:t>
      </w:r>
      <w:r>
        <w:t>]R622 [</w:t>
      </w:r>
      <w:r>
        <w:t>文献标志码</w:t>
      </w:r>
      <w:r>
        <w:t>]A [</w:t>
      </w:r>
      <w:r>
        <w:t>文章编号</w:t>
      </w:r>
      <w:r>
        <w:t>]1008-6455</w:t>
      </w:r>
      <w:r>
        <w:t>（</w:t>
      </w:r>
      <w:r>
        <w:t>2023</w:t>
      </w:r>
      <w:r>
        <w:t>）</w:t>
      </w:r>
      <w:r>
        <w:t xml:space="preserve">01-0189-04 </w:t>
      </w:r>
    </w:p>
    <w:p w14:paraId="795B6FF6" w14:textId="77777777" w:rsidR="00AE297F" w:rsidRDefault="00AE297F" w:rsidP="007255A4"/>
    <w:p w14:paraId="7D160ADB" w14:textId="77777777" w:rsidR="00AE297F" w:rsidRDefault="007255A4" w:rsidP="007255A4">
      <w:r>
        <w:t xml:space="preserve">Advances of Tranexamic Acid Applied in Plastic Surgery DENG </w:t>
      </w:r>
      <w:proofErr w:type="spellStart"/>
      <w:proofErr w:type="gramStart"/>
      <w:r>
        <w:t>Songyun,PAN</w:t>
      </w:r>
      <w:proofErr w:type="spellEnd"/>
      <w:proofErr w:type="gramEnd"/>
      <w:r>
        <w:t xml:space="preserve"> </w:t>
      </w:r>
      <w:proofErr w:type="spellStart"/>
      <w:r>
        <w:t>Weifeng</w:t>
      </w:r>
      <w:proofErr w:type="spellEnd"/>
      <w:r>
        <w:t xml:space="preserve"> (Department of Plastic </w:t>
      </w:r>
      <w:proofErr w:type="spellStart"/>
      <w:r>
        <w:t>Surgery,Changsha</w:t>
      </w:r>
      <w:proofErr w:type="spellEnd"/>
      <w:r>
        <w:t xml:space="preserve"> </w:t>
      </w:r>
      <w:proofErr w:type="spellStart"/>
      <w:r>
        <w:t>Mylike</w:t>
      </w:r>
      <w:proofErr w:type="spellEnd"/>
      <w:r>
        <w:t xml:space="preserve"> Cosmetic </w:t>
      </w:r>
      <w:proofErr w:type="spellStart"/>
      <w:r>
        <w:t>Hospital,Changsha</w:t>
      </w:r>
      <w:proofErr w:type="spellEnd"/>
      <w:r>
        <w:t xml:space="preserve"> 410007,Hunan,China) </w:t>
      </w:r>
    </w:p>
    <w:p w14:paraId="381D81D4" w14:textId="77777777" w:rsidR="00AE297F" w:rsidRDefault="00AE297F" w:rsidP="007255A4"/>
    <w:p w14:paraId="2EF980D8" w14:textId="77777777" w:rsidR="00AE297F" w:rsidRDefault="007255A4" w:rsidP="007255A4">
      <w:r>
        <w:t xml:space="preserve">Abstract: Plastic surgery has been favored by more and more people in recent </w:t>
      </w:r>
      <w:proofErr w:type="spellStart"/>
      <w:proofErr w:type="gramStart"/>
      <w:r>
        <w:t>years,and</w:t>
      </w:r>
      <w:proofErr w:type="spellEnd"/>
      <w:proofErr w:type="gramEnd"/>
      <w:r>
        <w:t xml:space="preserve"> postoperative swelling and ecchymosis are important factors affecting patient satisfaction. Minimizing bleeding during the operation can make the surgical fi eld </w:t>
      </w:r>
      <w:proofErr w:type="spellStart"/>
      <w:proofErr w:type="gramStart"/>
      <w:r>
        <w:t>clearer,which</w:t>
      </w:r>
      <w:proofErr w:type="spellEnd"/>
      <w:proofErr w:type="gramEnd"/>
      <w:r>
        <w:t xml:space="preserve"> is particularly important for plastic surgery that requires precise operation. Tranexamic acid is an </w:t>
      </w:r>
      <w:proofErr w:type="spellStart"/>
      <w:r>
        <w:t>antifi</w:t>
      </w:r>
      <w:proofErr w:type="spellEnd"/>
      <w:r>
        <w:t xml:space="preserve"> </w:t>
      </w:r>
      <w:proofErr w:type="spellStart"/>
      <w:r>
        <w:t>brinolytic</w:t>
      </w:r>
      <w:proofErr w:type="spellEnd"/>
      <w:r>
        <w:t xml:space="preserve"> drug, which can </w:t>
      </w:r>
      <w:proofErr w:type="spellStart"/>
      <w:r>
        <w:t>signifi</w:t>
      </w:r>
      <w:proofErr w:type="spellEnd"/>
      <w:r>
        <w:t xml:space="preserve"> </w:t>
      </w:r>
      <w:proofErr w:type="spellStart"/>
      <w:r>
        <w:t>cantly</w:t>
      </w:r>
      <w:proofErr w:type="spellEnd"/>
      <w:r>
        <w:t xml:space="preserve"> reduce </w:t>
      </w:r>
      <w:proofErr w:type="spellStart"/>
      <w:proofErr w:type="gramStart"/>
      <w:r>
        <w:t>bleeding.In</w:t>
      </w:r>
      <w:proofErr w:type="spellEnd"/>
      <w:proofErr w:type="gramEnd"/>
      <w:r>
        <w:t xml:space="preserve"> recent </w:t>
      </w:r>
      <w:proofErr w:type="spellStart"/>
      <w:r>
        <w:t>decades,tranexamic</w:t>
      </w:r>
      <w:proofErr w:type="spellEnd"/>
      <w:r>
        <w:t xml:space="preserve"> acid has been widely used in cardiac </w:t>
      </w:r>
      <w:proofErr w:type="spellStart"/>
      <w:r>
        <w:t>surgery,orthopaedics</w:t>
      </w:r>
      <w:proofErr w:type="spellEnd"/>
      <w:r>
        <w:t xml:space="preserve"> and trauma surgery. There are evidences that tranexamic acid can also reduce postoperative edema and ecchymosis. This paper reviews the mechanism of tranexamic acid and its application in cosmetic surgery. </w:t>
      </w:r>
    </w:p>
    <w:p w14:paraId="46F657F7" w14:textId="77777777" w:rsidR="00AE297F" w:rsidRDefault="00AE297F" w:rsidP="007255A4"/>
    <w:p w14:paraId="319999B6" w14:textId="34D0BD2E" w:rsidR="00621782" w:rsidRPr="007255A4" w:rsidRDefault="007255A4" w:rsidP="007255A4">
      <w:r>
        <w:t xml:space="preserve">Key words: tranexamic acid; aesthetic surgery; hemorrhage; fi </w:t>
      </w:r>
      <w:proofErr w:type="spellStart"/>
      <w:r>
        <w:t>brinolysis</w:t>
      </w:r>
      <w:proofErr w:type="spellEnd"/>
      <w:r>
        <w:t>; rhinoplasty; mammoplasty; liposuction</w:t>
      </w:r>
    </w:p>
    <w:sectPr w:rsidR="00621782" w:rsidRPr="007255A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6431EDDF-5891-4BC6-9A3A-1A0A3965C7CA}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DC6B6B67"/>
    <w:multiLevelType w:val="singleLevel"/>
    <w:tmpl w:val="DC6B6B67"/>
    <w:lvl w:ilvl="0">
      <w:start w:val="1"/>
      <w:numFmt w:val="decimal"/>
      <w:lvlText w:val="(%1."/>
      <w:lvlJc w:val="left"/>
      <w:pPr>
        <w:tabs>
          <w:tab w:val="left" w:pos="312"/>
        </w:tabs>
      </w:pPr>
    </w:lvl>
  </w:abstractNum>
  <w:abstractNum w:abstractNumId="1" w15:restartNumberingAfterBreak="0">
    <w:nsid w:val="0CA411B9"/>
    <w:multiLevelType w:val="hybridMultilevel"/>
    <w:tmpl w:val="50B4A03A"/>
    <w:lvl w:ilvl="0" w:tplc="1F7C2BA8">
      <w:start w:val="1"/>
      <w:numFmt w:val="decimal"/>
      <w:lvlText w:val="(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0D360D15"/>
    <w:multiLevelType w:val="hybridMultilevel"/>
    <w:tmpl w:val="9D6CA336"/>
    <w:lvl w:ilvl="0" w:tplc="F63AB98A">
      <w:start w:val="1"/>
      <w:numFmt w:val="decimal"/>
      <w:lvlText w:val="(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0EC83350"/>
    <w:multiLevelType w:val="hybridMultilevel"/>
    <w:tmpl w:val="D452C6A4"/>
    <w:lvl w:ilvl="0" w:tplc="BD8C3A2A">
      <w:start w:val="1"/>
      <w:numFmt w:val="decimal"/>
      <w:lvlText w:val="（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159C2FF8"/>
    <w:multiLevelType w:val="hybridMultilevel"/>
    <w:tmpl w:val="A8C66640"/>
    <w:lvl w:ilvl="0" w:tplc="963C10AA">
      <w:start w:val="1"/>
      <w:numFmt w:val="decimal"/>
      <w:lvlText w:val="(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2E716EDC"/>
    <w:multiLevelType w:val="hybridMultilevel"/>
    <w:tmpl w:val="DFA0AB52"/>
    <w:lvl w:ilvl="0" w:tplc="118CAFDA">
      <w:start w:val="1"/>
      <w:numFmt w:val="decimal"/>
      <w:lvlText w:val="(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3C141A4F"/>
    <w:multiLevelType w:val="hybridMultilevel"/>
    <w:tmpl w:val="EE060D58"/>
    <w:lvl w:ilvl="0" w:tplc="80FE0AE2">
      <w:start w:val="1"/>
      <w:numFmt w:val="decimal"/>
      <w:lvlText w:val="（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 w15:restartNumberingAfterBreak="0">
    <w:nsid w:val="43AC668F"/>
    <w:multiLevelType w:val="hybridMultilevel"/>
    <w:tmpl w:val="9F88D3F0"/>
    <w:lvl w:ilvl="0" w:tplc="1A301A1A">
      <w:start w:val="1"/>
      <w:numFmt w:val="decimal"/>
      <w:lvlText w:val="(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 w15:restartNumberingAfterBreak="0">
    <w:nsid w:val="4B7D4C09"/>
    <w:multiLevelType w:val="hybridMultilevel"/>
    <w:tmpl w:val="6FB03CF4"/>
    <w:lvl w:ilvl="0" w:tplc="C46C0022">
      <w:start w:val="1"/>
      <w:numFmt w:val="decimal"/>
      <w:lvlText w:val="（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 w15:restartNumberingAfterBreak="0">
    <w:nsid w:val="4D087DD3"/>
    <w:multiLevelType w:val="hybridMultilevel"/>
    <w:tmpl w:val="F7900E32"/>
    <w:lvl w:ilvl="0" w:tplc="82462A08">
      <w:start w:val="1"/>
      <w:numFmt w:val="decimal"/>
      <w:lvlText w:val="（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 w15:restartNumberingAfterBreak="0">
    <w:nsid w:val="54A90CEB"/>
    <w:multiLevelType w:val="hybridMultilevel"/>
    <w:tmpl w:val="81089E86"/>
    <w:lvl w:ilvl="0" w:tplc="2230F638">
      <w:start w:val="1"/>
      <w:numFmt w:val="decimal"/>
      <w:lvlText w:val="（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 w15:restartNumberingAfterBreak="0">
    <w:nsid w:val="7D2B3C81"/>
    <w:multiLevelType w:val="hybridMultilevel"/>
    <w:tmpl w:val="27A8E216"/>
    <w:lvl w:ilvl="0" w:tplc="DFA67580">
      <w:start w:val="1"/>
      <w:numFmt w:val="decimal"/>
      <w:lvlText w:val="(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 w16cid:durableId="980041482">
    <w:abstractNumId w:val="0"/>
  </w:num>
  <w:num w:numId="2" w16cid:durableId="2137094262">
    <w:abstractNumId w:val="7"/>
  </w:num>
  <w:num w:numId="3" w16cid:durableId="1543667465">
    <w:abstractNumId w:val="4"/>
  </w:num>
  <w:num w:numId="4" w16cid:durableId="1775518794">
    <w:abstractNumId w:val="10"/>
  </w:num>
  <w:num w:numId="5" w16cid:durableId="422185033">
    <w:abstractNumId w:val="2"/>
  </w:num>
  <w:num w:numId="6" w16cid:durableId="1856648360">
    <w:abstractNumId w:val="8"/>
  </w:num>
  <w:num w:numId="7" w16cid:durableId="1016074200">
    <w:abstractNumId w:val="1"/>
  </w:num>
  <w:num w:numId="8" w16cid:durableId="1821192824">
    <w:abstractNumId w:val="3"/>
  </w:num>
  <w:num w:numId="9" w16cid:durableId="1526479775">
    <w:abstractNumId w:val="5"/>
  </w:num>
  <w:num w:numId="10" w16cid:durableId="472060479">
    <w:abstractNumId w:val="6"/>
  </w:num>
  <w:num w:numId="11" w16cid:durableId="1652440623">
    <w:abstractNumId w:val="9"/>
  </w:num>
  <w:num w:numId="12" w16cid:durableId="31773263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TrueTypeFonts/>
  <w:saveSubset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OTAzOTZhMmZkYjU5OWM3ZGY1ZWRhYTY4NDk2NjY2ZDIifQ=="/>
  </w:docVars>
  <w:rsids>
    <w:rsidRoot w:val="00DF1825"/>
    <w:rsid w:val="000034BC"/>
    <w:rsid w:val="000126A4"/>
    <w:rsid w:val="00033362"/>
    <w:rsid w:val="00041933"/>
    <w:rsid w:val="00043134"/>
    <w:rsid w:val="0007579F"/>
    <w:rsid w:val="000A7C4F"/>
    <w:rsid w:val="000B1F56"/>
    <w:rsid w:val="000B3CB3"/>
    <w:rsid w:val="000E46FC"/>
    <w:rsid w:val="000F6A46"/>
    <w:rsid w:val="00137107"/>
    <w:rsid w:val="00137ABE"/>
    <w:rsid w:val="00164031"/>
    <w:rsid w:val="00173B80"/>
    <w:rsid w:val="00180761"/>
    <w:rsid w:val="001A1F94"/>
    <w:rsid w:val="001A1FB2"/>
    <w:rsid w:val="001D3916"/>
    <w:rsid w:val="001E1C51"/>
    <w:rsid w:val="001E4621"/>
    <w:rsid w:val="001E799E"/>
    <w:rsid w:val="00214A76"/>
    <w:rsid w:val="00232F23"/>
    <w:rsid w:val="00255034"/>
    <w:rsid w:val="002773D8"/>
    <w:rsid w:val="00286638"/>
    <w:rsid w:val="002918D1"/>
    <w:rsid w:val="002A3A2D"/>
    <w:rsid w:val="002A426A"/>
    <w:rsid w:val="002A68AE"/>
    <w:rsid w:val="002D506F"/>
    <w:rsid w:val="002F55F4"/>
    <w:rsid w:val="003063D8"/>
    <w:rsid w:val="00310DD2"/>
    <w:rsid w:val="00351B5A"/>
    <w:rsid w:val="00357132"/>
    <w:rsid w:val="00357383"/>
    <w:rsid w:val="003906F0"/>
    <w:rsid w:val="00397C2F"/>
    <w:rsid w:val="003B0A26"/>
    <w:rsid w:val="003C5C80"/>
    <w:rsid w:val="003F23CE"/>
    <w:rsid w:val="003F4CAE"/>
    <w:rsid w:val="00411CA3"/>
    <w:rsid w:val="00414CCC"/>
    <w:rsid w:val="00434045"/>
    <w:rsid w:val="00443808"/>
    <w:rsid w:val="004711B3"/>
    <w:rsid w:val="004C6DA4"/>
    <w:rsid w:val="004D7BA8"/>
    <w:rsid w:val="00525F2A"/>
    <w:rsid w:val="00532FBD"/>
    <w:rsid w:val="0056306C"/>
    <w:rsid w:val="005D6AF1"/>
    <w:rsid w:val="005E5D12"/>
    <w:rsid w:val="005E7193"/>
    <w:rsid w:val="00610DFB"/>
    <w:rsid w:val="00621782"/>
    <w:rsid w:val="00621957"/>
    <w:rsid w:val="00626E93"/>
    <w:rsid w:val="00633E34"/>
    <w:rsid w:val="00635A4A"/>
    <w:rsid w:val="00642902"/>
    <w:rsid w:val="00684D3A"/>
    <w:rsid w:val="006D635A"/>
    <w:rsid w:val="006D6D8B"/>
    <w:rsid w:val="006F32E4"/>
    <w:rsid w:val="00704033"/>
    <w:rsid w:val="007255A4"/>
    <w:rsid w:val="007609FD"/>
    <w:rsid w:val="00763A7D"/>
    <w:rsid w:val="007641BF"/>
    <w:rsid w:val="007D4F47"/>
    <w:rsid w:val="008061D5"/>
    <w:rsid w:val="00823940"/>
    <w:rsid w:val="00830FBE"/>
    <w:rsid w:val="00882EF6"/>
    <w:rsid w:val="008844D5"/>
    <w:rsid w:val="008A77CA"/>
    <w:rsid w:val="008E0187"/>
    <w:rsid w:val="00902921"/>
    <w:rsid w:val="009050DA"/>
    <w:rsid w:val="0091183A"/>
    <w:rsid w:val="0094557B"/>
    <w:rsid w:val="00981103"/>
    <w:rsid w:val="009B6ABE"/>
    <w:rsid w:val="009D16FF"/>
    <w:rsid w:val="009D3D2F"/>
    <w:rsid w:val="009E19C0"/>
    <w:rsid w:val="009E1B54"/>
    <w:rsid w:val="00A05051"/>
    <w:rsid w:val="00A200A3"/>
    <w:rsid w:val="00A24D59"/>
    <w:rsid w:val="00A33E6F"/>
    <w:rsid w:val="00A36638"/>
    <w:rsid w:val="00A4287F"/>
    <w:rsid w:val="00A5473A"/>
    <w:rsid w:val="00A87C2B"/>
    <w:rsid w:val="00A967E3"/>
    <w:rsid w:val="00AA1E7F"/>
    <w:rsid w:val="00AA2214"/>
    <w:rsid w:val="00AE2938"/>
    <w:rsid w:val="00AE297F"/>
    <w:rsid w:val="00B26738"/>
    <w:rsid w:val="00B37888"/>
    <w:rsid w:val="00B51139"/>
    <w:rsid w:val="00B578E3"/>
    <w:rsid w:val="00B730F4"/>
    <w:rsid w:val="00BA24F8"/>
    <w:rsid w:val="00BA2959"/>
    <w:rsid w:val="00BB30CE"/>
    <w:rsid w:val="00BD3E38"/>
    <w:rsid w:val="00C02216"/>
    <w:rsid w:val="00C22FA9"/>
    <w:rsid w:val="00C323AD"/>
    <w:rsid w:val="00C639A2"/>
    <w:rsid w:val="00C66126"/>
    <w:rsid w:val="00C749A1"/>
    <w:rsid w:val="00CD5FCF"/>
    <w:rsid w:val="00CE7196"/>
    <w:rsid w:val="00CE7656"/>
    <w:rsid w:val="00CF4706"/>
    <w:rsid w:val="00D349EA"/>
    <w:rsid w:val="00D530BC"/>
    <w:rsid w:val="00D75C49"/>
    <w:rsid w:val="00D77F52"/>
    <w:rsid w:val="00D95E80"/>
    <w:rsid w:val="00DA496D"/>
    <w:rsid w:val="00DC007E"/>
    <w:rsid w:val="00DC50A7"/>
    <w:rsid w:val="00DF1825"/>
    <w:rsid w:val="00E00A1C"/>
    <w:rsid w:val="00E05EE3"/>
    <w:rsid w:val="00E07BDE"/>
    <w:rsid w:val="00E21237"/>
    <w:rsid w:val="00E21D7D"/>
    <w:rsid w:val="00E439E8"/>
    <w:rsid w:val="00E64659"/>
    <w:rsid w:val="00E81217"/>
    <w:rsid w:val="00E837BA"/>
    <w:rsid w:val="00E84A42"/>
    <w:rsid w:val="00E94087"/>
    <w:rsid w:val="00EA6643"/>
    <w:rsid w:val="00EA7C27"/>
    <w:rsid w:val="00EB373B"/>
    <w:rsid w:val="00EC1CF5"/>
    <w:rsid w:val="00EE3874"/>
    <w:rsid w:val="00F22F9D"/>
    <w:rsid w:val="00F33AEE"/>
    <w:rsid w:val="00F70596"/>
    <w:rsid w:val="00FB1271"/>
    <w:rsid w:val="00FB4E1B"/>
    <w:rsid w:val="00FC6BF9"/>
    <w:rsid w:val="01094132"/>
    <w:rsid w:val="01457570"/>
    <w:rsid w:val="01C16B24"/>
    <w:rsid w:val="02052341"/>
    <w:rsid w:val="027D0F8C"/>
    <w:rsid w:val="02F32FFC"/>
    <w:rsid w:val="03593287"/>
    <w:rsid w:val="049B61AA"/>
    <w:rsid w:val="04AB6E85"/>
    <w:rsid w:val="05DC39F5"/>
    <w:rsid w:val="05FB6D97"/>
    <w:rsid w:val="060C4B01"/>
    <w:rsid w:val="061D7023"/>
    <w:rsid w:val="06497B03"/>
    <w:rsid w:val="06A67EA4"/>
    <w:rsid w:val="07481B68"/>
    <w:rsid w:val="07506903"/>
    <w:rsid w:val="0777638D"/>
    <w:rsid w:val="08167EB9"/>
    <w:rsid w:val="086A1FB2"/>
    <w:rsid w:val="089A2898"/>
    <w:rsid w:val="094B3B92"/>
    <w:rsid w:val="095011A8"/>
    <w:rsid w:val="09F558AC"/>
    <w:rsid w:val="0A432ABB"/>
    <w:rsid w:val="0A656ED5"/>
    <w:rsid w:val="0A7D421F"/>
    <w:rsid w:val="0B093874"/>
    <w:rsid w:val="0B2226D0"/>
    <w:rsid w:val="0B842727"/>
    <w:rsid w:val="0C012C2E"/>
    <w:rsid w:val="0CFD51A3"/>
    <w:rsid w:val="0D18022F"/>
    <w:rsid w:val="0D937219"/>
    <w:rsid w:val="0D952493"/>
    <w:rsid w:val="0E425124"/>
    <w:rsid w:val="0F1113DA"/>
    <w:rsid w:val="0F1F58A5"/>
    <w:rsid w:val="0FD72FBD"/>
    <w:rsid w:val="10932FD3"/>
    <w:rsid w:val="109D0349"/>
    <w:rsid w:val="10BB0E64"/>
    <w:rsid w:val="128C0EF5"/>
    <w:rsid w:val="12B67C07"/>
    <w:rsid w:val="133B0876"/>
    <w:rsid w:val="136441CE"/>
    <w:rsid w:val="14321111"/>
    <w:rsid w:val="14653BFB"/>
    <w:rsid w:val="14691370"/>
    <w:rsid w:val="14FA66E9"/>
    <w:rsid w:val="154D0C92"/>
    <w:rsid w:val="155555F2"/>
    <w:rsid w:val="157D1577"/>
    <w:rsid w:val="1769695F"/>
    <w:rsid w:val="17A74689"/>
    <w:rsid w:val="17C26D21"/>
    <w:rsid w:val="17DC426C"/>
    <w:rsid w:val="17E256FE"/>
    <w:rsid w:val="19063790"/>
    <w:rsid w:val="194C3452"/>
    <w:rsid w:val="19FD67E3"/>
    <w:rsid w:val="1A187AC0"/>
    <w:rsid w:val="1A8962C8"/>
    <w:rsid w:val="1AE23C2A"/>
    <w:rsid w:val="1CB41F35"/>
    <w:rsid w:val="1D3C3AC6"/>
    <w:rsid w:val="1D9A07EC"/>
    <w:rsid w:val="1EFA3C38"/>
    <w:rsid w:val="1F415FD7"/>
    <w:rsid w:val="1F9F1A13"/>
    <w:rsid w:val="20D3029D"/>
    <w:rsid w:val="21744E6A"/>
    <w:rsid w:val="2188552B"/>
    <w:rsid w:val="21CD6EF6"/>
    <w:rsid w:val="220152DE"/>
    <w:rsid w:val="22C70A79"/>
    <w:rsid w:val="22CE157B"/>
    <w:rsid w:val="22F15352"/>
    <w:rsid w:val="230C03F8"/>
    <w:rsid w:val="233142ED"/>
    <w:rsid w:val="235D02F2"/>
    <w:rsid w:val="239B00EF"/>
    <w:rsid w:val="246703AD"/>
    <w:rsid w:val="24960787"/>
    <w:rsid w:val="24AC1531"/>
    <w:rsid w:val="24C85C3F"/>
    <w:rsid w:val="24D13E1C"/>
    <w:rsid w:val="24DB3BC4"/>
    <w:rsid w:val="255B2F57"/>
    <w:rsid w:val="25B30B82"/>
    <w:rsid w:val="25C63C72"/>
    <w:rsid w:val="25F951EF"/>
    <w:rsid w:val="264D28A0"/>
    <w:rsid w:val="26E74AA2"/>
    <w:rsid w:val="27247AA4"/>
    <w:rsid w:val="275F128C"/>
    <w:rsid w:val="282316D9"/>
    <w:rsid w:val="285B3F11"/>
    <w:rsid w:val="28C24795"/>
    <w:rsid w:val="294A1318"/>
    <w:rsid w:val="29FB0420"/>
    <w:rsid w:val="2A924284"/>
    <w:rsid w:val="2B1A3691"/>
    <w:rsid w:val="2B1D73A5"/>
    <w:rsid w:val="2B6428DB"/>
    <w:rsid w:val="2B88437A"/>
    <w:rsid w:val="2CF44533"/>
    <w:rsid w:val="2D045C82"/>
    <w:rsid w:val="2D614E83"/>
    <w:rsid w:val="2D6D3827"/>
    <w:rsid w:val="2DAD4439"/>
    <w:rsid w:val="2E652751"/>
    <w:rsid w:val="2ED27DE6"/>
    <w:rsid w:val="2EDE2C2F"/>
    <w:rsid w:val="2F6D5043"/>
    <w:rsid w:val="2FEC62C5"/>
    <w:rsid w:val="30A752A2"/>
    <w:rsid w:val="3173737F"/>
    <w:rsid w:val="31883701"/>
    <w:rsid w:val="31A16091"/>
    <w:rsid w:val="31EA18EB"/>
    <w:rsid w:val="31F42769"/>
    <w:rsid w:val="3207498C"/>
    <w:rsid w:val="322B5C69"/>
    <w:rsid w:val="32382656"/>
    <w:rsid w:val="32461E7F"/>
    <w:rsid w:val="324C62AE"/>
    <w:rsid w:val="32A43C77"/>
    <w:rsid w:val="33574D5E"/>
    <w:rsid w:val="33867452"/>
    <w:rsid w:val="33FF314C"/>
    <w:rsid w:val="34014CC9"/>
    <w:rsid w:val="34164C19"/>
    <w:rsid w:val="34453929"/>
    <w:rsid w:val="34D66156"/>
    <w:rsid w:val="34F12F90"/>
    <w:rsid w:val="35040F15"/>
    <w:rsid w:val="35812566"/>
    <w:rsid w:val="36E44B5A"/>
    <w:rsid w:val="371A4544"/>
    <w:rsid w:val="379245B6"/>
    <w:rsid w:val="38613F89"/>
    <w:rsid w:val="3A270668"/>
    <w:rsid w:val="3AAD7959"/>
    <w:rsid w:val="3B071141"/>
    <w:rsid w:val="3B6A0AF0"/>
    <w:rsid w:val="3BDA477E"/>
    <w:rsid w:val="3C1E28BD"/>
    <w:rsid w:val="3C221C81"/>
    <w:rsid w:val="3C2D0D52"/>
    <w:rsid w:val="3C5C5193"/>
    <w:rsid w:val="3C5E0F0B"/>
    <w:rsid w:val="3C916DAA"/>
    <w:rsid w:val="3CFF18FE"/>
    <w:rsid w:val="3DFD4754"/>
    <w:rsid w:val="3E014244"/>
    <w:rsid w:val="3E253286"/>
    <w:rsid w:val="3E371A14"/>
    <w:rsid w:val="3E5A6C41"/>
    <w:rsid w:val="3EAB2402"/>
    <w:rsid w:val="3F00274D"/>
    <w:rsid w:val="3F5B7984"/>
    <w:rsid w:val="3F7B1452"/>
    <w:rsid w:val="40476583"/>
    <w:rsid w:val="405D73CF"/>
    <w:rsid w:val="406620BE"/>
    <w:rsid w:val="407E7DCE"/>
    <w:rsid w:val="40C477AB"/>
    <w:rsid w:val="40CD2B03"/>
    <w:rsid w:val="415C3EAF"/>
    <w:rsid w:val="41913D50"/>
    <w:rsid w:val="423C1CEE"/>
    <w:rsid w:val="426C1EA8"/>
    <w:rsid w:val="42E61C5A"/>
    <w:rsid w:val="439B2A45"/>
    <w:rsid w:val="43B9736F"/>
    <w:rsid w:val="44A06B59"/>
    <w:rsid w:val="44DD77B3"/>
    <w:rsid w:val="455740D3"/>
    <w:rsid w:val="45961716"/>
    <w:rsid w:val="46565349"/>
    <w:rsid w:val="47022DDB"/>
    <w:rsid w:val="474358CD"/>
    <w:rsid w:val="47680E90"/>
    <w:rsid w:val="4783216D"/>
    <w:rsid w:val="489B5295"/>
    <w:rsid w:val="48CA3C49"/>
    <w:rsid w:val="48FC21D7"/>
    <w:rsid w:val="490165D1"/>
    <w:rsid w:val="49271405"/>
    <w:rsid w:val="49813323"/>
    <w:rsid w:val="4ADE67A8"/>
    <w:rsid w:val="4B0A6953"/>
    <w:rsid w:val="4C72455F"/>
    <w:rsid w:val="4C8C5620"/>
    <w:rsid w:val="4CA50490"/>
    <w:rsid w:val="4CB8748B"/>
    <w:rsid w:val="4CE4545C"/>
    <w:rsid w:val="4D3161C8"/>
    <w:rsid w:val="4D6F2A51"/>
    <w:rsid w:val="4D7B1B4F"/>
    <w:rsid w:val="4E665DA8"/>
    <w:rsid w:val="4EAD5D22"/>
    <w:rsid w:val="4EBE7F2F"/>
    <w:rsid w:val="4F950C90"/>
    <w:rsid w:val="502838B2"/>
    <w:rsid w:val="503C735D"/>
    <w:rsid w:val="50722D7F"/>
    <w:rsid w:val="50A965D0"/>
    <w:rsid w:val="51A46F68"/>
    <w:rsid w:val="521C7446"/>
    <w:rsid w:val="52382140"/>
    <w:rsid w:val="52392BB8"/>
    <w:rsid w:val="52834F29"/>
    <w:rsid w:val="529E2F3B"/>
    <w:rsid w:val="52A66D10"/>
    <w:rsid w:val="53A2397B"/>
    <w:rsid w:val="53A476F3"/>
    <w:rsid w:val="53AE40CE"/>
    <w:rsid w:val="54BA00B5"/>
    <w:rsid w:val="556874D0"/>
    <w:rsid w:val="55B624E8"/>
    <w:rsid w:val="55E464CD"/>
    <w:rsid w:val="55E748B3"/>
    <w:rsid w:val="570D55B0"/>
    <w:rsid w:val="57234DD3"/>
    <w:rsid w:val="575D0F83"/>
    <w:rsid w:val="57E83A24"/>
    <w:rsid w:val="57F7197A"/>
    <w:rsid w:val="582B6E54"/>
    <w:rsid w:val="589715D5"/>
    <w:rsid w:val="59682F71"/>
    <w:rsid w:val="59976202"/>
    <w:rsid w:val="59FF1015"/>
    <w:rsid w:val="5A08082A"/>
    <w:rsid w:val="5A937C42"/>
    <w:rsid w:val="5AAC3332"/>
    <w:rsid w:val="5AAC50E0"/>
    <w:rsid w:val="5AC60D63"/>
    <w:rsid w:val="5B0D2022"/>
    <w:rsid w:val="5B1C04B7"/>
    <w:rsid w:val="5B4D241F"/>
    <w:rsid w:val="5B54602C"/>
    <w:rsid w:val="5B94783F"/>
    <w:rsid w:val="5B9938B6"/>
    <w:rsid w:val="5BDF7420"/>
    <w:rsid w:val="5BE74621"/>
    <w:rsid w:val="5C8F0BC6"/>
    <w:rsid w:val="5CFF3BED"/>
    <w:rsid w:val="5D883BE2"/>
    <w:rsid w:val="5EA507C4"/>
    <w:rsid w:val="5F290493"/>
    <w:rsid w:val="5F2B2A77"/>
    <w:rsid w:val="5F3A53B0"/>
    <w:rsid w:val="5FA40A7B"/>
    <w:rsid w:val="5FC15189"/>
    <w:rsid w:val="60091BD5"/>
    <w:rsid w:val="60200102"/>
    <w:rsid w:val="603B4F3C"/>
    <w:rsid w:val="60C45E59"/>
    <w:rsid w:val="61435CBB"/>
    <w:rsid w:val="6155027F"/>
    <w:rsid w:val="61B551C2"/>
    <w:rsid w:val="61ED04B8"/>
    <w:rsid w:val="620D46B6"/>
    <w:rsid w:val="621D2A59"/>
    <w:rsid w:val="634C56B2"/>
    <w:rsid w:val="64110D2B"/>
    <w:rsid w:val="65000502"/>
    <w:rsid w:val="655A40B6"/>
    <w:rsid w:val="6572795C"/>
    <w:rsid w:val="65827169"/>
    <w:rsid w:val="67B04B56"/>
    <w:rsid w:val="67F438F1"/>
    <w:rsid w:val="67F72A89"/>
    <w:rsid w:val="6837241B"/>
    <w:rsid w:val="68D979E8"/>
    <w:rsid w:val="68FB792A"/>
    <w:rsid w:val="69382960"/>
    <w:rsid w:val="6953775F"/>
    <w:rsid w:val="69583A13"/>
    <w:rsid w:val="698C2CAC"/>
    <w:rsid w:val="6ACD70D8"/>
    <w:rsid w:val="6B264A3A"/>
    <w:rsid w:val="6B6C0DA2"/>
    <w:rsid w:val="6D5A2707"/>
    <w:rsid w:val="6DFD1A82"/>
    <w:rsid w:val="6E5C0307"/>
    <w:rsid w:val="6E6C09B6"/>
    <w:rsid w:val="6EB02F99"/>
    <w:rsid w:val="6ED71BF0"/>
    <w:rsid w:val="6F240359"/>
    <w:rsid w:val="7051768E"/>
    <w:rsid w:val="70A02B99"/>
    <w:rsid w:val="70A6092D"/>
    <w:rsid w:val="714E772A"/>
    <w:rsid w:val="715220E5"/>
    <w:rsid w:val="72071122"/>
    <w:rsid w:val="72696121"/>
    <w:rsid w:val="72FD5F01"/>
    <w:rsid w:val="730C2768"/>
    <w:rsid w:val="73E334C8"/>
    <w:rsid w:val="743401C8"/>
    <w:rsid w:val="74836A59"/>
    <w:rsid w:val="75041948"/>
    <w:rsid w:val="7526164A"/>
    <w:rsid w:val="75B72E5F"/>
    <w:rsid w:val="75BC3BDF"/>
    <w:rsid w:val="75C5759F"/>
    <w:rsid w:val="75F61BD9"/>
    <w:rsid w:val="76F65C09"/>
    <w:rsid w:val="777B7216"/>
    <w:rsid w:val="77871FAE"/>
    <w:rsid w:val="77957E43"/>
    <w:rsid w:val="78341A67"/>
    <w:rsid w:val="786F17CF"/>
    <w:rsid w:val="788D60F9"/>
    <w:rsid w:val="789631FF"/>
    <w:rsid w:val="78BD69DE"/>
    <w:rsid w:val="79425135"/>
    <w:rsid w:val="7A044199"/>
    <w:rsid w:val="7A1913BA"/>
    <w:rsid w:val="7AA5597C"/>
    <w:rsid w:val="7AB94F83"/>
    <w:rsid w:val="7AC53AF9"/>
    <w:rsid w:val="7B29035B"/>
    <w:rsid w:val="7B3D7962"/>
    <w:rsid w:val="7B4056A4"/>
    <w:rsid w:val="7BD1454E"/>
    <w:rsid w:val="7BD76009"/>
    <w:rsid w:val="7C0F15E4"/>
    <w:rsid w:val="7C8415C1"/>
    <w:rsid w:val="7C871207"/>
    <w:rsid w:val="7D0F3580"/>
    <w:rsid w:val="7E0420DE"/>
    <w:rsid w:val="7E3279FA"/>
    <w:rsid w:val="7E6B2A38"/>
    <w:rsid w:val="7E7C4C45"/>
    <w:rsid w:val="7E8148A2"/>
    <w:rsid w:val="7EAD4DFF"/>
    <w:rsid w:val="7EFD50AE"/>
    <w:rsid w:val="7F160BF6"/>
    <w:rsid w:val="7F67638D"/>
    <w:rsid w:val="7F6E3128"/>
    <w:rsid w:val="7F945FBF"/>
    <w:rsid w:val="7F974755"/>
    <w:rsid w:val="7FA51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49E60B9"/>
  <w15:docId w15:val="{041DA328-A67D-4796-920C-9057903E4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E62288-5FAA-4453-B328-66CD4FF63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1061</TotalTime>
  <Pages>1</Pages>
  <Words>205</Words>
  <Characters>1170</Characters>
  <Application>Microsoft Office Word</Application>
  <DocSecurity>0</DocSecurity>
  <Lines>9</Lines>
  <Paragraphs>2</Paragraphs>
  <ScaleCrop>false</ScaleCrop>
  <Company/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单 单眼皮</dc:creator>
  <cp:lastModifiedBy>单 单眼皮</cp:lastModifiedBy>
  <cp:revision>307</cp:revision>
  <dcterms:created xsi:type="dcterms:W3CDTF">2022-07-04T07:48:00Z</dcterms:created>
  <dcterms:modified xsi:type="dcterms:W3CDTF">2023-02-02T03:18:00Z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489711634ADF4131B054904A1A208ED9</vt:lpwstr>
  </property>
</Properties>
</file>