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52AB" w14:textId="77777777" w:rsidR="005F35DD" w:rsidRDefault="005F35DD" w:rsidP="005F35DD">
      <w:r>
        <w:t>不同间隔时间脉冲染料激光治疗痤疮瘢痕的疗效观察</w:t>
      </w:r>
      <w:r>
        <w:t xml:space="preserve"> </w:t>
      </w:r>
    </w:p>
    <w:p w14:paraId="26342B4D" w14:textId="77777777" w:rsidR="005F35DD" w:rsidRDefault="005F35DD" w:rsidP="005F35DD"/>
    <w:p w14:paraId="07BAFCBC" w14:textId="109E5BCB" w:rsidR="005F35DD" w:rsidRDefault="005F35DD" w:rsidP="005F35DD">
      <w:r>
        <w:t>陶</w:t>
      </w:r>
      <w:r>
        <w:t xml:space="preserve"> </w:t>
      </w:r>
      <w:proofErr w:type="gramStart"/>
      <w:r>
        <w:t>娅</w:t>
      </w:r>
      <w:proofErr w:type="gramEnd"/>
      <w:r>
        <w:t xml:space="preserve">1 </w:t>
      </w:r>
      <w:r>
        <w:t>，陆</w:t>
      </w:r>
      <w:r>
        <w:t xml:space="preserve"> </w:t>
      </w:r>
      <w:r>
        <w:t>玲</w:t>
      </w:r>
      <w:r>
        <w:t xml:space="preserve">2 </w:t>
      </w:r>
      <w:r>
        <w:t>，</w:t>
      </w:r>
      <w:proofErr w:type="gramStart"/>
      <w:r>
        <w:t>盛敏兰</w:t>
      </w:r>
      <w:proofErr w:type="gramEnd"/>
      <w:r>
        <w:t xml:space="preserve">3 </w:t>
      </w:r>
      <w:r>
        <w:t>，</w:t>
      </w:r>
      <w:proofErr w:type="gramStart"/>
      <w:r>
        <w:t>江珍月</w:t>
      </w:r>
      <w:proofErr w:type="gramEnd"/>
      <w:r>
        <w:t xml:space="preserve">1 </w:t>
      </w:r>
    </w:p>
    <w:p w14:paraId="2E6C0069" w14:textId="77777777" w:rsidR="005F35DD" w:rsidRDefault="005F35DD" w:rsidP="005F35DD"/>
    <w:p w14:paraId="281BF3F0" w14:textId="2B7E7C1C" w:rsidR="005F35DD" w:rsidRDefault="005F35DD" w:rsidP="005F35DD">
      <w:r>
        <w:t>（</w:t>
      </w:r>
      <w:r>
        <w:t>1.</w:t>
      </w:r>
      <w:r>
        <w:t>武汉五洲整形外科医院皮肤科</w:t>
      </w:r>
      <w:r>
        <w:t xml:space="preserve"> </w:t>
      </w:r>
      <w:r>
        <w:t>湖北</w:t>
      </w:r>
      <w:r>
        <w:t xml:space="preserve"> </w:t>
      </w:r>
      <w:r>
        <w:t>武汉</w:t>
      </w:r>
      <w:r>
        <w:t xml:space="preserve"> 430070</w:t>
      </w:r>
      <w:r>
        <w:t>；</w:t>
      </w:r>
      <w:r>
        <w:t>2.</w:t>
      </w:r>
      <w:r>
        <w:t>武汉大学人民医院医疗美容科</w:t>
      </w:r>
      <w:r>
        <w:t xml:space="preserve"> </w:t>
      </w:r>
      <w:r>
        <w:t>湖北</w:t>
      </w:r>
      <w:r>
        <w:t xml:space="preserve"> </w:t>
      </w:r>
      <w:r>
        <w:t>武汉</w:t>
      </w:r>
      <w:r>
        <w:t xml:space="preserve"> 430060</w:t>
      </w:r>
      <w:r>
        <w:t>；</w:t>
      </w:r>
      <w:r>
        <w:t>3.</w:t>
      </w:r>
      <w:r>
        <w:t>武汉美基元</w:t>
      </w:r>
      <w:proofErr w:type="gramStart"/>
      <w:r>
        <w:t>医</w:t>
      </w:r>
      <w:proofErr w:type="gramEnd"/>
      <w:r>
        <w:t xml:space="preserve"> </w:t>
      </w:r>
      <w:r>
        <w:t>疗美容医院皮肤科</w:t>
      </w:r>
      <w:r>
        <w:t xml:space="preserve"> </w:t>
      </w:r>
      <w:r>
        <w:t>湖北</w:t>
      </w:r>
      <w:r>
        <w:t xml:space="preserve"> </w:t>
      </w:r>
      <w:r>
        <w:t>武汉</w:t>
      </w:r>
      <w:r>
        <w:t xml:space="preserve"> 430070</w:t>
      </w:r>
      <w:r>
        <w:t>）</w:t>
      </w:r>
      <w:r>
        <w:t xml:space="preserve"> </w:t>
      </w:r>
    </w:p>
    <w:p w14:paraId="2753DFC9" w14:textId="77777777" w:rsidR="005F35DD" w:rsidRDefault="005F35DD" w:rsidP="005F35DD"/>
    <w:p w14:paraId="27B9CAE5" w14:textId="77777777" w:rsidR="005F35DD" w:rsidRDefault="005F35DD" w:rsidP="005F35DD">
      <w:r>
        <w:t>[</w:t>
      </w:r>
      <w:r>
        <w:t>摘要</w:t>
      </w:r>
      <w:r>
        <w:t>]</w:t>
      </w:r>
      <w:r>
        <w:t>目的：探讨不同间隔时间脉冲染料激光（</w:t>
      </w:r>
      <w:r>
        <w:t xml:space="preserve">Pulsed dye </w:t>
      </w:r>
      <w:proofErr w:type="spellStart"/>
      <w:r>
        <w:t>laser,PDL</w:t>
      </w:r>
      <w:proofErr w:type="spellEnd"/>
      <w:r>
        <w:t>）治疗痤疮瘢痕的临床疗效。方法：回顾性分析</w:t>
      </w:r>
      <w:r>
        <w:t xml:space="preserve">2018 </w:t>
      </w:r>
      <w:r>
        <w:t>年</w:t>
      </w:r>
      <w:r>
        <w:t>8</w:t>
      </w:r>
      <w:r>
        <w:t>月</w:t>
      </w:r>
      <w:r>
        <w:t>-2020</w:t>
      </w:r>
      <w:r>
        <w:t>年</w:t>
      </w:r>
      <w:r>
        <w:t>10</w:t>
      </w:r>
      <w:r>
        <w:t>月笔者科室采用</w:t>
      </w:r>
      <w:r>
        <w:t>PDL</w:t>
      </w:r>
      <w:r>
        <w:t>治疗的</w:t>
      </w:r>
      <w:r>
        <w:t>150</w:t>
      </w:r>
      <w:r>
        <w:t>例痤疮瘢痕患者病例资料，按照治疗周期不同分为</w:t>
      </w:r>
      <w:r>
        <w:t>A</w:t>
      </w:r>
      <w:r>
        <w:t>组（</w:t>
      </w:r>
      <w:r>
        <w:t>50</w:t>
      </w:r>
      <w:r>
        <w:t>例）、</w:t>
      </w:r>
      <w:r>
        <w:t>B</w:t>
      </w:r>
      <w:r>
        <w:t>组（</w:t>
      </w:r>
      <w:r>
        <w:t xml:space="preserve">51 </w:t>
      </w:r>
      <w:r>
        <w:t>例）和</w:t>
      </w:r>
      <w:r>
        <w:t>C</w:t>
      </w:r>
      <w:r>
        <w:t>组（</w:t>
      </w:r>
      <w:r>
        <w:t>49</w:t>
      </w:r>
      <w:r>
        <w:t>例），</w:t>
      </w:r>
      <w:r>
        <w:t>A</w:t>
      </w:r>
      <w:r>
        <w:t>组每</w:t>
      </w:r>
      <w:r>
        <w:t>2</w:t>
      </w:r>
      <w:r>
        <w:t>周治疗一次，</w:t>
      </w:r>
      <w:r>
        <w:t>B</w:t>
      </w:r>
      <w:r>
        <w:t>组每</w:t>
      </w:r>
      <w:r>
        <w:t>3</w:t>
      </w:r>
      <w:r>
        <w:t>周治疗一次，</w:t>
      </w:r>
      <w:r>
        <w:t>C</w:t>
      </w:r>
      <w:r>
        <w:t>组每</w:t>
      </w:r>
      <w:r>
        <w:t>4</w:t>
      </w:r>
      <w:r>
        <w:t>周治疗一次，共治疗</w:t>
      </w:r>
      <w:r>
        <w:t>3</w:t>
      </w:r>
      <w:r>
        <w:t>个月，比较治疗前后三组患者</w:t>
      </w:r>
      <w:r>
        <w:t xml:space="preserve"> </w:t>
      </w:r>
      <w:r>
        <w:t>的痤疮瘢痕疗效、</w:t>
      </w:r>
      <w:r>
        <w:t>VISIA</w:t>
      </w:r>
      <w:r>
        <w:t>面部检测、皮肤生理指标及瘢痕恢复情况。结果：</w:t>
      </w:r>
      <w:r>
        <w:t>B</w:t>
      </w:r>
      <w:proofErr w:type="gramStart"/>
      <w:r>
        <w:t>组治疗</w:t>
      </w:r>
      <w:proofErr w:type="gramEnd"/>
      <w:r>
        <w:t>后总有效率为</w:t>
      </w:r>
      <w:r>
        <w:t>78.43%</w:t>
      </w:r>
      <w:r>
        <w:t>，高于</w:t>
      </w:r>
      <w:r>
        <w:t>A</w:t>
      </w:r>
      <w:r>
        <w:t>组和</w:t>
      </w:r>
      <w:r>
        <w:t>C</w:t>
      </w:r>
      <w:r>
        <w:t>组</w:t>
      </w:r>
      <w:r>
        <w:t xml:space="preserve"> </w:t>
      </w:r>
      <w:r>
        <w:t>（</w:t>
      </w:r>
      <w:r>
        <w:t>χ2 =7.594</w:t>
      </w:r>
      <w:r>
        <w:t>，</w:t>
      </w:r>
      <w:r>
        <w:t>P</w:t>
      </w:r>
      <w:r>
        <w:t>＜</w:t>
      </w:r>
      <w:r>
        <w:t>0.05</w:t>
      </w:r>
      <w:r>
        <w:t>）；</w:t>
      </w:r>
      <w:r>
        <w:t>B</w:t>
      </w:r>
      <w:proofErr w:type="gramStart"/>
      <w:r>
        <w:t>组治疗</w:t>
      </w:r>
      <w:proofErr w:type="gramEnd"/>
      <w:r>
        <w:t>后色斑、皱纹、纹理、毛孔及</w:t>
      </w:r>
      <w:proofErr w:type="gramStart"/>
      <w:r>
        <w:t>紫质均低于</w:t>
      </w:r>
      <w:proofErr w:type="gramEnd"/>
      <w:r>
        <w:t>A</w:t>
      </w:r>
      <w:r>
        <w:t>组和</w:t>
      </w:r>
      <w:r>
        <w:t>C</w:t>
      </w:r>
      <w:r>
        <w:t>组，差异具有统计学意义（</w:t>
      </w:r>
      <w:r>
        <w:t>P</w:t>
      </w:r>
      <w:r>
        <w:t>＜</w:t>
      </w:r>
      <w:r>
        <w:t>0.05</w:t>
      </w:r>
      <w:r>
        <w:t>）；</w:t>
      </w:r>
      <w:r>
        <w:t xml:space="preserve"> B</w:t>
      </w:r>
      <w:r>
        <w:t>组患者治疗后红斑指数、黑素指数及</w:t>
      </w:r>
      <w:r>
        <w:t>TEWL</w:t>
      </w:r>
      <w:r>
        <w:t>低于</w:t>
      </w:r>
      <w:r>
        <w:t>A</w:t>
      </w:r>
      <w:r>
        <w:t>组和</w:t>
      </w:r>
      <w:r>
        <w:t>C</w:t>
      </w:r>
      <w:r>
        <w:t>组，角质层含水量高于</w:t>
      </w:r>
      <w:r>
        <w:t>A</w:t>
      </w:r>
      <w:r>
        <w:t>组和</w:t>
      </w:r>
      <w:r>
        <w:t>C</w:t>
      </w:r>
      <w:r>
        <w:t>组，差异具有统计学意义（</w:t>
      </w:r>
      <w:r>
        <w:t>P</w:t>
      </w:r>
      <w:r>
        <w:t>＜</w:t>
      </w:r>
      <w:r>
        <w:t>0.05</w:t>
      </w:r>
      <w:r>
        <w:t>）；</w:t>
      </w:r>
      <w:r>
        <w:t xml:space="preserve"> B</w:t>
      </w:r>
      <w:r>
        <w:t>组患者治疗后的红斑持续时间、水肿时间及创面疼痛消退时间低于</w:t>
      </w:r>
      <w:r>
        <w:t>A</w:t>
      </w:r>
      <w:r>
        <w:t>组和</w:t>
      </w:r>
      <w:r>
        <w:t>C</w:t>
      </w:r>
      <w:r>
        <w:t>组，差异具有统计学意义（</w:t>
      </w:r>
      <w:r>
        <w:t>P</w:t>
      </w:r>
      <w:r>
        <w:t>＜</w:t>
      </w:r>
      <w:r>
        <w:t>0.05</w:t>
      </w:r>
      <w:r>
        <w:t>）。结论：间</w:t>
      </w:r>
      <w:r>
        <w:t xml:space="preserve"> </w:t>
      </w:r>
      <w:proofErr w:type="gramStart"/>
      <w:r>
        <w:t>隔时间</w:t>
      </w:r>
      <w:proofErr w:type="gramEnd"/>
      <w:r>
        <w:t>为</w:t>
      </w:r>
      <w:r>
        <w:t>3</w:t>
      </w:r>
      <w:r>
        <w:t>周的脉冲染料激光治疗痤疮瘢痕可以快速促进成纤维细胞生成真皮胶原蛋白，降低瘢痕增生和</w:t>
      </w:r>
      <w:r>
        <w:t>VISIA</w:t>
      </w:r>
      <w:r>
        <w:t>分值，改善皮</w:t>
      </w:r>
      <w:r>
        <w:t xml:space="preserve"> </w:t>
      </w:r>
      <w:r>
        <w:t>肤生理状态，同时加快患者恢复时间。</w:t>
      </w:r>
      <w:r>
        <w:t xml:space="preserve"> [</w:t>
      </w:r>
      <w:r>
        <w:t>关键词</w:t>
      </w:r>
      <w:r>
        <w:t>]</w:t>
      </w:r>
      <w:r>
        <w:t>脉冲染料激光；痤疮瘢痕；间隔时间；</w:t>
      </w:r>
      <w:r>
        <w:t>VISIA</w:t>
      </w:r>
      <w:r>
        <w:t>面部检测；皮肤生理指标</w:t>
      </w:r>
      <w:r>
        <w:t xml:space="preserve"> [</w:t>
      </w:r>
      <w:r>
        <w:t>中图分类号</w:t>
      </w:r>
      <w:r>
        <w:t>]R619+ .6 [</w:t>
      </w:r>
      <w:r>
        <w:t>文献标志码</w:t>
      </w:r>
      <w:r>
        <w:t>]A [</w:t>
      </w:r>
      <w:r>
        <w:t>文章编号</w:t>
      </w:r>
      <w:r>
        <w:t>]1008-6455</w:t>
      </w:r>
      <w:r>
        <w:t>（</w:t>
      </w:r>
      <w:r>
        <w:t>2023</w:t>
      </w:r>
      <w:r>
        <w:t>）</w:t>
      </w:r>
      <w:r>
        <w:t xml:space="preserve">02-0085-04 </w:t>
      </w:r>
    </w:p>
    <w:p w14:paraId="08A62AD9" w14:textId="77777777" w:rsidR="005F35DD" w:rsidRDefault="005F35DD" w:rsidP="005F35DD"/>
    <w:p w14:paraId="7BED95C9" w14:textId="77777777" w:rsidR="005F35DD" w:rsidRDefault="005F35DD" w:rsidP="005F35DD">
      <w:r>
        <w:t xml:space="preserve">Curative Effect of Pulsed Dye Laser with Different Intervals on Acne Scars </w:t>
      </w:r>
    </w:p>
    <w:p w14:paraId="3E85EC3B" w14:textId="77777777" w:rsidR="005F35DD" w:rsidRDefault="005F35DD" w:rsidP="005F35DD"/>
    <w:p w14:paraId="395D7E1B" w14:textId="77777777" w:rsidR="005F35DD" w:rsidRDefault="005F35DD" w:rsidP="005F35DD">
      <w:r>
        <w:t>TAO Ya</w:t>
      </w:r>
      <w:proofErr w:type="gramStart"/>
      <w:r>
        <w:t>1 ,LU</w:t>
      </w:r>
      <w:proofErr w:type="gramEnd"/>
      <w:r>
        <w:t xml:space="preserve"> Ling2 ,SHENG Minlan3 ,JIANG Zhenyue1 </w:t>
      </w:r>
    </w:p>
    <w:p w14:paraId="02FA24E6" w14:textId="77777777" w:rsidR="005F35DD" w:rsidRDefault="005F35DD" w:rsidP="005F35DD"/>
    <w:p w14:paraId="4C89AE52" w14:textId="52BBA01C" w:rsidR="005F35DD" w:rsidRDefault="005F35DD" w:rsidP="005F35DD">
      <w:r>
        <w:t>(</w:t>
      </w:r>
      <w:proofErr w:type="gramStart"/>
      <w:r>
        <w:t>1.Department</w:t>
      </w:r>
      <w:proofErr w:type="gramEnd"/>
      <w:r>
        <w:t xml:space="preserve"> of </w:t>
      </w:r>
      <w:proofErr w:type="spellStart"/>
      <w:r>
        <w:t>Dermatology,Wuhan</w:t>
      </w:r>
      <w:proofErr w:type="spellEnd"/>
      <w:r>
        <w:t xml:space="preserve"> </w:t>
      </w:r>
      <w:proofErr w:type="spellStart"/>
      <w:r>
        <w:t>Wuzhou</w:t>
      </w:r>
      <w:proofErr w:type="spellEnd"/>
      <w:r>
        <w:t xml:space="preserve"> Plastic Surgery </w:t>
      </w:r>
      <w:proofErr w:type="spellStart"/>
      <w:r>
        <w:t>Hospital,Wuhan</w:t>
      </w:r>
      <w:proofErr w:type="spellEnd"/>
      <w:r>
        <w:t xml:space="preserve"> 430070,Hubei,China; 2.Department of Medical </w:t>
      </w:r>
      <w:proofErr w:type="spellStart"/>
      <w:r>
        <w:t>Aesthetics,Renmin</w:t>
      </w:r>
      <w:proofErr w:type="spellEnd"/>
      <w:r>
        <w:t xml:space="preserve"> Hospital of Wuhan </w:t>
      </w:r>
      <w:proofErr w:type="spellStart"/>
      <w:r>
        <w:t>University,Wuhan</w:t>
      </w:r>
      <w:proofErr w:type="spellEnd"/>
      <w:r>
        <w:t xml:space="preserve"> 430060,Hubei,China; 3.Department of </w:t>
      </w:r>
      <w:proofErr w:type="spellStart"/>
      <w:r>
        <w:t>Dermatology,Wuhan</w:t>
      </w:r>
      <w:proofErr w:type="spellEnd"/>
      <w:r>
        <w:t xml:space="preserve"> </w:t>
      </w:r>
      <w:proofErr w:type="spellStart"/>
      <w:r>
        <w:t>Meijiyuan</w:t>
      </w:r>
      <w:proofErr w:type="spellEnd"/>
      <w:r>
        <w:t xml:space="preserve"> Medical Beauty </w:t>
      </w:r>
      <w:proofErr w:type="spellStart"/>
      <w:r>
        <w:t>Hospital,Wuhan</w:t>
      </w:r>
      <w:proofErr w:type="spellEnd"/>
      <w:r>
        <w:t xml:space="preserve"> 430070,Hubei,China) </w:t>
      </w:r>
    </w:p>
    <w:p w14:paraId="3F7DF659" w14:textId="77777777" w:rsidR="005F35DD" w:rsidRDefault="005F35DD" w:rsidP="005F35DD"/>
    <w:p w14:paraId="57DB069E" w14:textId="77777777" w:rsidR="005F35DD" w:rsidRDefault="005F35DD" w:rsidP="005F35DD">
      <w:r>
        <w:t xml:space="preserve">Abstract: Objective To explore the clinical curative effect of pulsed dye laser (PDL) with different intervals on acne scars. Methods A total of 150 cases of patients with acne scars in our hospital from August 2018 to October 2020 were analyzed </w:t>
      </w:r>
      <w:proofErr w:type="spellStart"/>
      <w:r>
        <w:t>retrospectively.According</w:t>
      </w:r>
      <w:proofErr w:type="spellEnd"/>
      <w:r>
        <w:t xml:space="preserve"> to the different treatment </w:t>
      </w:r>
      <w:proofErr w:type="spellStart"/>
      <w:r>
        <w:t>cycle,the</w:t>
      </w:r>
      <w:proofErr w:type="spellEnd"/>
      <w:r>
        <w:t xml:space="preserve"> patients were divided into group A (50 </w:t>
      </w:r>
      <w:proofErr w:type="spellStart"/>
      <w:r>
        <w:t>cases,once</w:t>
      </w:r>
      <w:proofErr w:type="spellEnd"/>
      <w:r>
        <w:t xml:space="preserve">/ two weeks),group B (51 </w:t>
      </w:r>
      <w:proofErr w:type="spellStart"/>
      <w:r>
        <w:t>cases,once</w:t>
      </w:r>
      <w:proofErr w:type="spellEnd"/>
      <w:r>
        <w:t xml:space="preserve">/three weeks) and group C ( 49 </w:t>
      </w:r>
      <w:proofErr w:type="spellStart"/>
      <w:r>
        <w:t>cases,once</w:t>
      </w:r>
      <w:proofErr w:type="spellEnd"/>
      <w:r>
        <w:t xml:space="preserve">/four weeks).All were treated for 3 </w:t>
      </w:r>
      <w:proofErr w:type="spellStart"/>
      <w:r>
        <w:t>months.The</w:t>
      </w:r>
      <w:proofErr w:type="spellEnd"/>
      <w:r>
        <w:t xml:space="preserve"> changes in grades of acne </w:t>
      </w:r>
      <w:proofErr w:type="spellStart"/>
      <w:r>
        <w:t>scars,VISIA</w:t>
      </w:r>
      <w:proofErr w:type="spellEnd"/>
      <w:r>
        <w:t xml:space="preserve"> facial </w:t>
      </w:r>
      <w:proofErr w:type="spellStart"/>
      <w:r>
        <w:t>detection,skin</w:t>
      </w:r>
      <w:proofErr w:type="spellEnd"/>
      <w:r>
        <w:t xml:space="preserve"> physiological index and scars recovery before and after treatment were compared between the three groups. Results After </w:t>
      </w:r>
      <w:proofErr w:type="spellStart"/>
      <w:r>
        <w:t>treatment,total</w:t>
      </w:r>
      <w:proofErr w:type="spellEnd"/>
      <w:r>
        <w:t xml:space="preserve"> response rate in group B was 78.43%,higher than that in groups A and C (χ2 =7.594,P</w:t>
      </w:r>
      <w:r>
        <w:t>＜</w:t>
      </w:r>
      <w:r>
        <w:t xml:space="preserve">0.05).After </w:t>
      </w:r>
      <w:proofErr w:type="spellStart"/>
      <w:r>
        <w:t>treatment,incidence</w:t>
      </w:r>
      <w:proofErr w:type="spellEnd"/>
      <w:r>
        <w:t xml:space="preserve"> of </w:t>
      </w:r>
      <w:proofErr w:type="spellStart"/>
      <w:r>
        <w:t>papules,pustules,nodules</w:t>
      </w:r>
      <w:proofErr w:type="spellEnd"/>
      <w:r>
        <w:t xml:space="preserve"> and cysts in group B was lower than that in the other two groups (P</w:t>
      </w:r>
      <w:r>
        <w:t>＜</w:t>
      </w:r>
      <w:r>
        <w:t xml:space="preserve">0.05),the erythema </w:t>
      </w:r>
      <w:proofErr w:type="spellStart"/>
      <w:r>
        <w:t>index,melanin</w:t>
      </w:r>
      <w:proofErr w:type="spellEnd"/>
      <w:r>
        <w:t xml:space="preserve"> index and TEWL in group B were lower than that in groups A and C (P</w:t>
      </w:r>
      <w:r>
        <w:t>＜</w:t>
      </w:r>
      <w:r>
        <w:t xml:space="preserve">0.05),duration of </w:t>
      </w:r>
      <w:proofErr w:type="spellStart"/>
      <w:r>
        <w:t>erythema,edema</w:t>
      </w:r>
      <w:proofErr w:type="spellEnd"/>
      <w:r>
        <w:t xml:space="preserve"> </w:t>
      </w:r>
      <w:proofErr w:type="spellStart"/>
      <w:r>
        <w:t>time,and</w:t>
      </w:r>
      <w:proofErr w:type="spellEnd"/>
      <w:r>
        <w:t xml:space="preserve"> pain relief time of the trauma were shorter than those in the other two groups (P</w:t>
      </w:r>
      <w:r>
        <w:t>＜</w:t>
      </w:r>
      <w:r>
        <w:t xml:space="preserve">0.05). Conclusion The application of PDL (once/three weeks) can quickly promote fi </w:t>
      </w:r>
      <w:proofErr w:type="spellStart"/>
      <w:r>
        <w:t>broblasts</w:t>
      </w:r>
      <w:proofErr w:type="spellEnd"/>
      <w:r>
        <w:t xml:space="preserve"> to produce </w:t>
      </w:r>
      <w:r>
        <w:lastRenderedPageBreak/>
        <w:t xml:space="preserve">dermal </w:t>
      </w:r>
      <w:proofErr w:type="spellStart"/>
      <w:proofErr w:type="gramStart"/>
      <w:r>
        <w:t>collagen,reduce</w:t>
      </w:r>
      <w:proofErr w:type="spellEnd"/>
      <w:proofErr w:type="gramEnd"/>
      <w:r>
        <w:t xml:space="preserve"> VISIA </w:t>
      </w:r>
      <w:proofErr w:type="spellStart"/>
      <w:r>
        <w:t>scores,improve</w:t>
      </w:r>
      <w:proofErr w:type="spellEnd"/>
      <w:r>
        <w:t xml:space="preserve"> skin </w:t>
      </w:r>
      <w:proofErr w:type="spellStart"/>
      <w:r>
        <w:t>physiology,and</w:t>
      </w:r>
      <w:proofErr w:type="spellEnd"/>
      <w:r>
        <w:t xml:space="preserve"> accelerate recovery of patients with acne scars. </w:t>
      </w:r>
    </w:p>
    <w:p w14:paraId="0DE9FE65" w14:textId="77777777" w:rsidR="005F35DD" w:rsidRDefault="005F35DD" w:rsidP="005F35DD"/>
    <w:p w14:paraId="63945695" w14:textId="0899C367" w:rsidR="00A42C2D" w:rsidRPr="005F35DD" w:rsidRDefault="005F35DD" w:rsidP="005F35DD">
      <w:r>
        <w:t xml:space="preserve">Key words: pulsed dye </w:t>
      </w:r>
      <w:proofErr w:type="gramStart"/>
      <w:r>
        <w:t>laser ;</w:t>
      </w:r>
      <w:proofErr w:type="gramEnd"/>
      <w:r>
        <w:t xml:space="preserve"> acne scar; interval time; </w:t>
      </w:r>
      <w:proofErr w:type="spellStart"/>
      <w:r>
        <w:t>visia</w:t>
      </w:r>
      <w:proofErr w:type="spellEnd"/>
      <w:r>
        <w:t xml:space="preserve"> facial detection; skin physiological index</w:t>
      </w:r>
    </w:p>
    <w:sectPr w:rsidR="00A42C2D" w:rsidRPr="005F3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6B765907-B393-440B-945A-C0F3AC732DA5}"/>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FB1741"/>
    <w:multiLevelType w:val="hybridMultilevel"/>
    <w:tmpl w:val="0234DCD4"/>
    <w:lvl w:ilvl="0" w:tplc="E3408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437E17"/>
    <w:multiLevelType w:val="hybridMultilevel"/>
    <w:tmpl w:val="24BED8CC"/>
    <w:lvl w:ilvl="0" w:tplc="0D40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087DD3"/>
    <w:multiLevelType w:val="hybridMultilevel"/>
    <w:tmpl w:val="F7900E32"/>
    <w:lvl w:ilvl="0" w:tplc="82462A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B333AD"/>
    <w:multiLevelType w:val="hybridMultilevel"/>
    <w:tmpl w:val="B538DD36"/>
    <w:lvl w:ilvl="0" w:tplc="FAC2A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081123"/>
    <w:multiLevelType w:val="hybridMultilevel"/>
    <w:tmpl w:val="1914573C"/>
    <w:lvl w:ilvl="0" w:tplc="8BA48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8716C6"/>
    <w:multiLevelType w:val="hybridMultilevel"/>
    <w:tmpl w:val="27D812D8"/>
    <w:lvl w:ilvl="0" w:tplc="7AC8B8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2B3C81"/>
    <w:multiLevelType w:val="hybridMultilevel"/>
    <w:tmpl w:val="27A8E216"/>
    <w:lvl w:ilvl="0" w:tplc="DFA67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9"/>
  </w:num>
  <w:num w:numId="3" w16cid:durableId="1543667465">
    <w:abstractNumId w:val="5"/>
  </w:num>
  <w:num w:numId="4" w16cid:durableId="1775518794">
    <w:abstractNumId w:val="12"/>
  </w:num>
  <w:num w:numId="5" w16cid:durableId="422185033">
    <w:abstractNumId w:val="2"/>
  </w:num>
  <w:num w:numId="6" w16cid:durableId="1856648360">
    <w:abstractNumId w:val="10"/>
  </w:num>
  <w:num w:numId="7" w16cid:durableId="1016074200">
    <w:abstractNumId w:val="1"/>
  </w:num>
  <w:num w:numId="8" w16cid:durableId="1821192824">
    <w:abstractNumId w:val="4"/>
  </w:num>
  <w:num w:numId="9" w16cid:durableId="1526479775">
    <w:abstractNumId w:val="6"/>
  </w:num>
  <w:num w:numId="10" w16cid:durableId="472060479">
    <w:abstractNumId w:val="7"/>
  </w:num>
  <w:num w:numId="11" w16cid:durableId="1652440623">
    <w:abstractNumId w:val="11"/>
  </w:num>
  <w:num w:numId="12" w16cid:durableId="317732639">
    <w:abstractNumId w:val="16"/>
  </w:num>
  <w:num w:numId="13" w16cid:durableId="867765878">
    <w:abstractNumId w:val="3"/>
  </w:num>
  <w:num w:numId="14" w16cid:durableId="1761177451">
    <w:abstractNumId w:val="15"/>
  </w:num>
  <w:num w:numId="15" w16cid:durableId="762068679">
    <w:abstractNumId w:val="8"/>
  </w:num>
  <w:num w:numId="16" w16cid:durableId="969552074">
    <w:abstractNumId w:val="13"/>
  </w:num>
  <w:num w:numId="17" w16cid:durableId="19935608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92FC1"/>
    <w:rsid w:val="000A7C4F"/>
    <w:rsid w:val="000B1F56"/>
    <w:rsid w:val="000B3CB3"/>
    <w:rsid w:val="000E46FC"/>
    <w:rsid w:val="000F6A46"/>
    <w:rsid w:val="00137107"/>
    <w:rsid w:val="00137ABE"/>
    <w:rsid w:val="001460DE"/>
    <w:rsid w:val="00164031"/>
    <w:rsid w:val="00173B80"/>
    <w:rsid w:val="00180761"/>
    <w:rsid w:val="0018087E"/>
    <w:rsid w:val="001A1F94"/>
    <w:rsid w:val="001A1FB2"/>
    <w:rsid w:val="001D3916"/>
    <w:rsid w:val="001E1C51"/>
    <w:rsid w:val="001E4621"/>
    <w:rsid w:val="001E799E"/>
    <w:rsid w:val="00214A76"/>
    <w:rsid w:val="00232F23"/>
    <w:rsid w:val="00255034"/>
    <w:rsid w:val="002773D8"/>
    <w:rsid w:val="00286638"/>
    <w:rsid w:val="002918D1"/>
    <w:rsid w:val="002A3A2D"/>
    <w:rsid w:val="002A426A"/>
    <w:rsid w:val="002A68AE"/>
    <w:rsid w:val="002D506F"/>
    <w:rsid w:val="002F55F4"/>
    <w:rsid w:val="003063D8"/>
    <w:rsid w:val="00310DD2"/>
    <w:rsid w:val="00310FBA"/>
    <w:rsid w:val="0032578D"/>
    <w:rsid w:val="00340429"/>
    <w:rsid w:val="00351B5A"/>
    <w:rsid w:val="00357132"/>
    <w:rsid w:val="00357383"/>
    <w:rsid w:val="003855F3"/>
    <w:rsid w:val="003906F0"/>
    <w:rsid w:val="00397C2F"/>
    <w:rsid w:val="003B0A26"/>
    <w:rsid w:val="003C5C80"/>
    <w:rsid w:val="003F23CE"/>
    <w:rsid w:val="003F4CAE"/>
    <w:rsid w:val="0040270F"/>
    <w:rsid w:val="00411CA3"/>
    <w:rsid w:val="00414CCC"/>
    <w:rsid w:val="00421391"/>
    <w:rsid w:val="00434045"/>
    <w:rsid w:val="00443808"/>
    <w:rsid w:val="004711B3"/>
    <w:rsid w:val="004C6DA4"/>
    <w:rsid w:val="004D7BA8"/>
    <w:rsid w:val="0050651D"/>
    <w:rsid w:val="00525F2A"/>
    <w:rsid w:val="00532FBD"/>
    <w:rsid w:val="0056306C"/>
    <w:rsid w:val="005D6AF1"/>
    <w:rsid w:val="005E5D12"/>
    <w:rsid w:val="005E7193"/>
    <w:rsid w:val="005F35DD"/>
    <w:rsid w:val="00610DFB"/>
    <w:rsid w:val="00613424"/>
    <w:rsid w:val="00621782"/>
    <w:rsid w:val="00621957"/>
    <w:rsid w:val="00626E93"/>
    <w:rsid w:val="00633E34"/>
    <w:rsid w:val="00635A4A"/>
    <w:rsid w:val="0063707C"/>
    <w:rsid w:val="00642902"/>
    <w:rsid w:val="00667D14"/>
    <w:rsid w:val="00684D3A"/>
    <w:rsid w:val="006C314C"/>
    <w:rsid w:val="006D635A"/>
    <w:rsid w:val="006D6D8B"/>
    <w:rsid w:val="006F32E4"/>
    <w:rsid w:val="00704033"/>
    <w:rsid w:val="007255A4"/>
    <w:rsid w:val="00757EBC"/>
    <w:rsid w:val="007609FD"/>
    <w:rsid w:val="00763A7D"/>
    <w:rsid w:val="007641BF"/>
    <w:rsid w:val="007C0EFB"/>
    <w:rsid w:val="007D4F47"/>
    <w:rsid w:val="007F47E9"/>
    <w:rsid w:val="008061D5"/>
    <w:rsid w:val="00817CC3"/>
    <w:rsid w:val="00823940"/>
    <w:rsid w:val="00830FBE"/>
    <w:rsid w:val="00882EF6"/>
    <w:rsid w:val="008844D5"/>
    <w:rsid w:val="008A77CA"/>
    <w:rsid w:val="008C4A42"/>
    <w:rsid w:val="008E0187"/>
    <w:rsid w:val="008E739C"/>
    <w:rsid w:val="00902921"/>
    <w:rsid w:val="009050DA"/>
    <w:rsid w:val="0091183A"/>
    <w:rsid w:val="0094557B"/>
    <w:rsid w:val="00951654"/>
    <w:rsid w:val="009603BA"/>
    <w:rsid w:val="00981103"/>
    <w:rsid w:val="009B6ABE"/>
    <w:rsid w:val="009D16FF"/>
    <w:rsid w:val="009D3D2F"/>
    <w:rsid w:val="009E19C0"/>
    <w:rsid w:val="009E1B54"/>
    <w:rsid w:val="00A05051"/>
    <w:rsid w:val="00A200A3"/>
    <w:rsid w:val="00A24D59"/>
    <w:rsid w:val="00A33E6F"/>
    <w:rsid w:val="00A36638"/>
    <w:rsid w:val="00A4287F"/>
    <w:rsid w:val="00A42C2D"/>
    <w:rsid w:val="00A5288B"/>
    <w:rsid w:val="00A5473A"/>
    <w:rsid w:val="00A87C2B"/>
    <w:rsid w:val="00A967E3"/>
    <w:rsid w:val="00AA1E7F"/>
    <w:rsid w:val="00AA2214"/>
    <w:rsid w:val="00AE2938"/>
    <w:rsid w:val="00AE297F"/>
    <w:rsid w:val="00B26738"/>
    <w:rsid w:val="00B37888"/>
    <w:rsid w:val="00B51139"/>
    <w:rsid w:val="00B578E3"/>
    <w:rsid w:val="00B730F4"/>
    <w:rsid w:val="00BA24F8"/>
    <w:rsid w:val="00BA2959"/>
    <w:rsid w:val="00BB30CE"/>
    <w:rsid w:val="00BC08C2"/>
    <w:rsid w:val="00BD3E38"/>
    <w:rsid w:val="00C02216"/>
    <w:rsid w:val="00C22FA9"/>
    <w:rsid w:val="00C323AD"/>
    <w:rsid w:val="00C639A2"/>
    <w:rsid w:val="00C66126"/>
    <w:rsid w:val="00C749A1"/>
    <w:rsid w:val="00CC3F66"/>
    <w:rsid w:val="00CD5FCF"/>
    <w:rsid w:val="00CD666E"/>
    <w:rsid w:val="00CE7196"/>
    <w:rsid w:val="00CE7656"/>
    <w:rsid w:val="00CF4706"/>
    <w:rsid w:val="00CF47E7"/>
    <w:rsid w:val="00D11883"/>
    <w:rsid w:val="00D17F93"/>
    <w:rsid w:val="00D349EA"/>
    <w:rsid w:val="00D530BC"/>
    <w:rsid w:val="00D55CD0"/>
    <w:rsid w:val="00D744A6"/>
    <w:rsid w:val="00D75C49"/>
    <w:rsid w:val="00D77F52"/>
    <w:rsid w:val="00D800F4"/>
    <w:rsid w:val="00D95E80"/>
    <w:rsid w:val="00DA496D"/>
    <w:rsid w:val="00DC007E"/>
    <w:rsid w:val="00DC50A7"/>
    <w:rsid w:val="00DF1825"/>
    <w:rsid w:val="00DF3111"/>
    <w:rsid w:val="00E00A1C"/>
    <w:rsid w:val="00E05EE3"/>
    <w:rsid w:val="00E07BDE"/>
    <w:rsid w:val="00E21237"/>
    <w:rsid w:val="00E21D7D"/>
    <w:rsid w:val="00E439E8"/>
    <w:rsid w:val="00E64659"/>
    <w:rsid w:val="00E81217"/>
    <w:rsid w:val="00E837BA"/>
    <w:rsid w:val="00E84A42"/>
    <w:rsid w:val="00E94087"/>
    <w:rsid w:val="00EA6643"/>
    <w:rsid w:val="00EA7C27"/>
    <w:rsid w:val="00EB0436"/>
    <w:rsid w:val="00EB373B"/>
    <w:rsid w:val="00EC1CF5"/>
    <w:rsid w:val="00EE3874"/>
    <w:rsid w:val="00F22F9D"/>
    <w:rsid w:val="00F33AEE"/>
    <w:rsid w:val="00F70596"/>
    <w:rsid w:val="00FB1271"/>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376</cp:revision>
  <dcterms:created xsi:type="dcterms:W3CDTF">2022-07-04T07:48:00Z</dcterms:created>
  <dcterms:modified xsi:type="dcterms:W3CDTF">2023-03-07T03:12:00Z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