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A601A" w14:textId="77777777" w:rsidR="003A1477" w:rsidRDefault="003A1477" w:rsidP="003A1477">
      <w:r>
        <w:t>二氧化锆全瓷冠与钴铬合金烤瓷冠在牙体缺损修复中的美学效果分析</w:t>
      </w:r>
      <w:r>
        <w:t xml:space="preserve"> </w:t>
      </w:r>
    </w:p>
    <w:p w14:paraId="5813BA11" w14:textId="77777777" w:rsidR="003A1477" w:rsidRDefault="003A1477" w:rsidP="003A1477"/>
    <w:p w14:paraId="3817BDB0" w14:textId="6FE5A5BA" w:rsidR="003A1477" w:rsidRDefault="003A1477" w:rsidP="003A1477">
      <w:r>
        <w:t>张</w:t>
      </w:r>
      <w:r>
        <w:t xml:space="preserve"> </w:t>
      </w:r>
      <w:r>
        <w:t>丹</w:t>
      </w:r>
      <w:r>
        <w:t xml:space="preserve">1 </w:t>
      </w:r>
      <w:r>
        <w:t>，赵</w:t>
      </w:r>
      <w:r>
        <w:t xml:space="preserve"> </w:t>
      </w:r>
      <w:r>
        <w:t>宇</w:t>
      </w:r>
      <w:r>
        <w:t xml:space="preserve">2 </w:t>
      </w:r>
    </w:p>
    <w:p w14:paraId="5B0A8C22" w14:textId="77777777" w:rsidR="003A1477" w:rsidRDefault="003A1477" w:rsidP="003A1477"/>
    <w:p w14:paraId="4194BEA5" w14:textId="01D4C808" w:rsidR="003A1477" w:rsidRDefault="003A1477" w:rsidP="003A1477">
      <w:r>
        <w:t>（</w:t>
      </w:r>
      <w:r>
        <w:t>1.</w:t>
      </w:r>
      <w:r>
        <w:t>张家口市第一医院口腔科</w:t>
      </w:r>
      <w:r>
        <w:t xml:space="preserve"> </w:t>
      </w:r>
      <w:r>
        <w:t>河北</w:t>
      </w:r>
      <w:r>
        <w:t xml:space="preserve"> </w:t>
      </w:r>
      <w:r>
        <w:t>张家口</w:t>
      </w:r>
      <w:r>
        <w:t xml:space="preserve"> 075000</w:t>
      </w:r>
      <w:r>
        <w:t>；</w:t>
      </w:r>
      <w:r>
        <w:t>2.</w:t>
      </w:r>
      <w:r>
        <w:t>河北北方学院基础医学院解剖教研室</w:t>
      </w:r>
      <w:r>
        <w:t xml:space="preserve"> </w:t>
      </w:r>
      <w:r>
        <w:t>河北</w:t>
      </w:r>
      <w:r>
        <w:t xml:space="preserve"> </w:t>
      </w:r>
      <w:r>
        <w:t>张家口</w:t>
      </w:r>
      <w:r>
        <w:t xml:space="preserve"> 075000</w:t>
      </w:r>
      <w:r>
        <w:t>）</w:t>
      </w:r>
      <w:r>
        <w:t xml:space="preserve"> </w:t>
      </w:r>
    </w:p>
    <w:p w14:paraId="1E08446E" w14:textId="77777777" w:rsidR="003A1477" w:rsidRDefault="003A1477" w:rsidP="003A1477"/>
    <w:p w14:paraId="3AE85177" w14:textId="77777777" w:rsidR="003A1477" w:rsidRDefault="003A1477" w:rsidP="003A1477">
      <w:r>
        <w:t>[</w:t>
      </w:r>
      <w:r>
        <w:t>摘要</w:t>
      </w:r>
      <w:r>
        <w:t>]</w:t>
      </w:r>
      <w:r>
        <w:t>目的：分析二氧化锆全瓷冠与钴铬合金烤瓷冠在牙体缺损修复中的美学效果。方法：以</w:t>
      </w:r>
      <w:r>
        <w:t>2020</w:t>
      </w:r>
      <w:r>
        <w:t>年</w:t>
      </w:r>
      <w:r>
        <w:t>1</w:t>
      </w:r>
      <w:r>
        <w:t>月</w:t>
      </w:r>
      <w:r>
        <w:t>-2021</w:t>
      </w:r>
      <w:r>
        <w:t>年</w:t>
      </w:r>
      <w:r>
        <w:t>1</w:t>
      </w:r>
      <w:r>
        <w:t>月笔者</w:t>
      </w:r>
      <w:proofErr w:type="gramStart"/>
      <w:r>
        <w:t>医</w:t>
      </w:r>
      <w:proofErr w:type="gramEnd"/>
      <w:r>
        <w:t xml:space="preserve"> </w:t>
      </w:r>
      <w:r>
        <w:t>院收治的</w:t>
      </w:r>
      <w:r>
        <w:t>120</w:t>
      </w:r>
      <w:r>
        <w:t>例牙体缺损患者为研究对象，采用随机数字表法分为钴铬合金组和二氧化锆组，每组</w:t>
      </w:r>
      <w:r>
        <w:t>60</w:t>
      </w:r>
      <w:r>
        <w:t>例。钴铬合金组采用钴</w:t>
      </w:r>
      <w:r>
        <w:t xml:space="preserve"> </w:t>
      </w:r>
      <w:r>
        <w:t>铬合金烤瓷</w:t>
      </w:r>
      <w:proofErr w:type="gramStart"/>
      <w:r>
        <w:t>冠进行</w:t>
      </w:r>
      <w:proofErr w:type="gramEnd"/>
      <w:r>
        <w:t>修复，二氧化锆组采用二氧化锆全瓷</w:t>
      </w:r>
      <w:proofErr w:type="gramStart"/>
      <w:r>
        <w:t>冠进行</w:t>
      </w:r>
      <w:proofErr w:type="gramEnd"/>
      <w:r>
        <w:t>修复，两组修复完成后均随访</w:t>
      </w:r>
      <w:r>
        <w:t>6</w:t>
      </w:r>
      <w:r>
        <w:t>个月。统计两组修复后美学效</w:t>
      </w:r>
      <w:r>
        <w:t xml:space="preserve"> </w:t>
      </w:r>
      <w:r>
        <w:t>果及随访期间并发症发生情况，比较两组修复前和随访</w:t>
      </w:r>
      <w:r>
        <w:t>6</w:t>
      </w:r>
      <w:r>
        <w:t>个月后龈沟液（</w:t>
      </w:r>
      <w:r>
        <w:t xml:space="preserve">Gingival crevicular </w:t>
      </w:r>
      <w:proofErr w:type="spellStart"/>
      <w:r>
        <w:t>fluid,GCF</w:t>
      </w:r>
      <w:proofErr w:type="spellEnd"/>
      <w:r>
        <w:t>）指标及牙周情</w:t>
      </w:r>
      <w:r>
        <w:t xml:space="preserve"> </w:t>
      </w:r>
      <w:proofErr w:type="gramStart"/>
      <w:r>
        <w:t>况</w:t>
      </w:r>
      <w:proofErr w:type="gramEnd"/>
      <w:r>
        <w:t>。结果：修复后，二氧化锆组适合性、</w:t>
      </w:r>
      <w:proofErr w:type="gramStart"/>
      <w:r>
        <w:t>颈缘凸度</w:t>
      </w:r>
      <w:proofErr w:type="gramEnd"/>
      <w:r>
        <w:t>及颜色协调度优良率（</w:t>
      </w:r>
      <w:r>
        <w:t>93.33%</w:t>
      </w:r>
      <w:r>
        <w:t>、</w:t>
      </w:r>
      <w:r>
        <w:t>95.00%</w:t>
      </w:r>
      <w:r>
        <w:t>、</w:t>
      </w:r>
      <w:r>
        <w:t>86.67%</w:t>
      </w:r>
      <w:r>
        <w:t>）显著高于钴铬合金组</w:t>
      </w:r>
      <w:r>
        <w:t xml:space="preserve"> </w:t>
      </w:r>
      <w:r>
        <w:t>（</w:t>
      </w:r>
      <w:r>
        <w:t>80.00%</w:t>
      </w:r>
      <w:r>
        <w:t>、</w:t>
      </w:r>
      <w:r>
        <w:t>81.67%</w:t>
      </w:r>
      <w:r>
        <w:t>、</w:t>
      </w:r>
      <w:r>
        <w:t>71.67%</w:t>
      </w:r>
      <w:r>
        <w:t>），差异有统计学意义（</w:t>
      </w:r>
      <w:r>
        <w:t>P</w:t>
      </w:r>
      <w:r>
        <w:t>＜</w:t>
      </w:r>
      <w:r>
        <w:t>0.05</w:t>
      </w:r>
      <w:r>
        <w:t>）。随访</w:t>
      </w:r>
      <w:r>
        <w:t>6</w:t>
      </w:r>
      <w:r>
        <w:t>个月后，两组</w:t>
      </w:r>
      <w:r>
        <w:t>GCF</w:t>
      </w:r>
      <w:r>
        <w:t>量及</w:t>
      </w:r>
      <w:r>
        <w:t>GCF</w:t>
      </w:r>
      <w:r>
        <w:t>软骨糖蛋白</w:t>
      </w:r>
      <w:r>
        <w:t>-39</w:t>
      </w:r>
      <w:r>
        <w:t>（</w:t>
      </w:r>
      <w:r>
        <w:t>YKL</w:t>
      </w:r>
      <w:r>
        <w:t>40</w:t>
      </w:r>
      <w:r>
        <w:t>）水平高于治疗前，但二氧化锆组低于钴铬合金组（</w:t>
      </w:r>
      <w:r>
        <w:t>P</w:t>
      </w:r>
      <w:r>
        <w:t>＜</w:t>
      </w:r>
      <w:r>
        <w:t>0.05</w:t>
      </w:r>
      <w:r>
        <w:t>）；钴铬合金组抵抗素水平高于治疗前，且高于二氧化锆</w:t>
      </w:r>
      <w:r>
        <w:t xml:space="preserve"> </w:t>
      </w:r>
      <w:r>
        <w:t>组（</w:t>
      </w:r>
      <w:r>
        <w:t>P</w:t>
      </w:r>
      <w:r>
        <w:t>＜</w:t>
      </w:r>
      <w:r>
        <w:t>0.05</w:t>
      </w:r>
      <w:r>
        <w:t>）。随访</w:t>
      </w:r>
      <w:r>
        <w:t>6</w:t>
      </w:r>
      <w:r>
        <w:t>个月后，两组菌斑指数、牙周探诊深度、牙龈指数高于治疗前，但二氧化锆组牙周探诊深度、牙龈</w:t>
      </w:r>
      <w:r>
        <w:t xml:space="preserve"> </w:t>
      </w:r>
      <w:r>
        <w:t>指数低于钴铬合金组（</w:t>
      </w:r>
      <w:r>
        <w:t>P</w:t>
      </w:r>
      <w:r>
        <w:t>＜</w:t>
      </w:r>
      <w:r>
        <w:t>0.05</w:t>
      </w:r>
      <w:r>
        <w:t>）。随访期间，二氧化锆组总并发症发生率为</w:t>
      </w:r>
      <w:r>
        <w:t>6.67%</w:t>
      </w:r>
      <w:r>
        <w:t>，显著低于钴铬合金组的</w:t>
      </w:r>
      <w:r>
        <w:t>18.33%</w:t>
      </w:r>
      <w:r>
        <w:t>，差异有</w:t>
      </w:r>
      <w:r>
        <w:t xml:space="preserve"> </w:t>
      </w:r>
      <w:r>
        <w:t>统计学意义（</w:t>
      </w:r>
      <w:r>
        <w:t>P</w:t>
      </w:r>
      <w:r>
        <w:t>＜</w:t>
      </w:r>
      <w:r>
        <w:t>0.05</w:t>
      </w:r>
      <w:r>
        <w:t>）。结论：与钴铬合金烤瓷冠相比，采用二氧化锆</w:t>
      </w:r>
      <w:proofErr w:type="gramStart"/>
      <w:r>
        <w:t>全瓷冠对牙体</w:t>
      </w:r>
      <w:proofErr w:type="gramEnd"/>
      <w:r>
        <w:t>缺损患者进行修复，可有效提高美学</w:t>
      </w:r>
      <w:r>
        <w:t xml:space="preserve"> </w:t>
      </w:r>
      <w:r>
        <w:t>效果，改善患者</w:t>
      </w:r>
      <w:r>
        <w:t>GCF</w:t>
      </w:r>
      <w:r>
        <w:t>分泌情况及牙周情况，降低并发症的发生，具有较好的修复效果。</w:t>
      </w:r>
      <w:r>
        <w:t xml:space="preserve"> </w:t>
      </w:r>
    </w:p>
    <w:p w14:paraId="34E2818B" w14:textId="77777777" w:rsidR="003A1477" w:rsidRDefault="003A1477" w:rsidP="003A1477"/>
    <w:p w14:paraId="70B1DCC7" w14:textId="77777777" w:rsidR="003A1477" w:rsidRDefault="003A1477" w:rsidP="003A1477">
      <w:r>
        <w:t>[</w:t>
      </w:r>
      <w:r>
        <w:t>关键词</w:t>
      </w:r>
      <w:r>
        <w:t>]</w:t>
      </w:r>
      <w:r>
        <w:t>牙体缺损；修复；二氧化锆；全瓷冠；钴铬合金；烤瓷冠；美学效果</w:t>
      </w:r>
      <w:r>
        <w:t xml:space="preserve"> </w:t>
      </w:r>
    </w:p>
    <w:p w14:paraId="438FE406" w14:textId="77777777" w:rsidR="003A1477" w:rsidRDefault="003A1477" w:rsidP="003A1477"/>
    <w:p w14:paraId="5A9B6F5A" w14:textId="77777777" w:rsidR="003A1477" w:rsidRDefault="003A1477" w:rsidP="003A1477">
      <w:r>
        <w:t>[</w:t>
      </w:r>
      <w:r>
        <w:t>中图分类号</w:t>
      </w:r>
      <w:r>
        <w:t>]R783.4 [</w:t>
      </w:r>
      <w:r>
        <w:t>文献标志码</w:t>
      </w:r>
      <w:r>
        <w:t>]A [</w:t>
      </w:r>
      <w:r>
        <w:t>文章编号</w:t>
      </w:r>
      <w:r>
        <w:t>]1008-6455</w:t>
      </w:r>
      <w:r>
        <w:t>（</w:t>
      </w:r>
      <w:r>
        <w:t>2023</w:t>
      </w:r>
      <w:r>
        <w:t>）</w:t>
      </w:r>
      <w:r>
        <w:t xml:space="preserve">02-0131-04 </w:t>
      </w:r>
    </w:p>
    <w:p w14:paraId="152B7627" w14:textId="77777777" w:rsidR="003A1477" w:rsidRDefault="003A1477" w:rsidP="003A1477"/>
    <w:p w14:paraId="4D22182D" w14:textId="77777777" w:rsidR="003A1477" w:rsidRDefault="003A1477" w:rsidP="003A1477">
      <w:r>
        <w:t xml:space="preserve">Analysis of Aesthetic Effect of Zirconia All-porcelain Crown and Cobalt-chromium Alloy Porcelain Crown in Tooth Defect Repair </w:t>
      </w:r>
    </w:p>
    <w:p w14:paraId="7CC93869" w14:textId="77777777" w:rsidR="003A1477" w:rsidRDefault="003A1477" w:rsidP="003A1477"/>
    <w:p w14:paraId="0EDA1930" w14:textId="30064D1E" w:rsidR="003A1477" w:rsidRDefault="003A1477" w:rsidP="003A1477">
      <w:r>
        <w:t>ZHANG Dan</w:t>
      </w:r>
      <w:proofErr w:type="gramStart"/>
      <w:r>
        <w:t>1 ,ZHAO</w:t>
      </w:r>
      <w:proofErr w:type="gramEnd"/>
      <w:r>
        <w:t xml:space="preserve"> Yu2</w:t>
      </w:r>
    </w:p>
    <w:p w14:paraId="3D38D20C" w14:textId="77777777" w:rsidR="003A1477" w:rsidRDefault="003A1477" w:rsidP="003A1477"/>
    <w:p w14:paraId="73E82248" w14:textId="60050FB7" w:rsidR="003A1477" w:rsidRDefault="003A1477" w:rsidP="003A1477">
      <w:r>
        <w:t xml:space="preserve"> (</w:t>
      </w:r>
      <w:proofErr w:type="gramStart"/>
      <w:r>
        <w:t>1.Department</w:t>
      </w:r>
      <w:proofErr w:type="gramEnd"/>
      <w:r>
        <w:t xml:space="preserve"> of </w:t>
      </w:r>
      <w:proofErr w:type="spellStart"/>
      <w:r>
        <w:t>Stomatology,Zhangjiakou</w:t>
      </w:r>
      <w:proofErr w:type="spellEnd"/>
      <w:r>
        <w:t xml:space="preserve"> First </w:t>
      </w:r>
      <w:proofErr w:type="spellStart"/>
      <w:r>
        <w:t>Hospital,Zhangjiakou</w:t>
      </w:r>
      <w:proofErr w:type="spellEnd"/>
      <w:r>
        <w:t xml:space="preserve"> 075000,Hebei,China; 2.Department of </w:t>
      </w:r>
      <w:proofErr w:type="spellStart"/>
      <w:r>
        <w:t>Anatomy,Basic</w:t>
      </w:r>
      <w:proofErr w:type="spellEnd"/>
      <w:r>
        <w:t xml:space="preserve"> Medical </w:t>
      </w:r>
      <w:proofErr w:type="spellStart"/>
      <w:r>
        <w:t>College,Hebei</w:t>
      </w:r>
      <w:proofErr w:type="spellEnd"/>
      <w:r>
        <w:t xml:space="preserve"> North </w:t>
      </w:r>
      <w:proofErr w:type="spellStart"/>
      <w:r>
        <w:t>University,Zhangjiakou</w:t>
      </w:r>
      <w:proofErr w:type="spellEnd"/>
      <w:r>
        <w:t xml:space="preserve"> 075000,Hebei,China) </w:t>
      </w:r>
    </w:p>
    <w:p w14:paraId="376E9954" w14:textId="77777777" w:rsidR="003A1477" w:rsidRDefault="003A1477" w:rsidP="003A1477"/>
    <w:p w14:paraId="46ED7209" w14:textId="2B780BEF" w:rsidR="003A1477" w:rsidRDefault="003A1477" w:rsidP="003A1477">
      <w:r>
        <w:t xml:space="preserve">Abstract: Objective To analyze of aesthetic eff </w:t>
      </w:r>
      <w:proofErr w:type="spellStart"/>
      <w:r>
        <w:t>ect</w:t>
      </w:r>
      <w:proofErr w:type="spellEnd"/>
      <w:r>
        <w:t xml:space="preserve"> of zirconia all-porcelain crown and cobalt-chromium alloy porcelain crown in tooth defect repair. Methods A total of 120 patients with tooth defect admitted to our hospital from January 2020 to January 2021 were selected as the research subjects. They were divided into the cobalt-chromium alloy group (60 cases) and the zirconia group (60 cases) by random number table method. The cobalt-chromium alloy group was repaired with cobalt-chromium alloy porcelain crown, and the Zirconia group was repaired with zirconia all-porcelain crown. Both groups were followed up for 6 months after the repair. The aesthetic eff </w:t>
      </w:r>
      <w:proofErr w:type="spellStart"/>
      <w:r>
        <w:t>ect</w:t>
      </w:r>
      <w:proofErr w:type="spellEnd"/>
      <w:r>
        <w:t xml:space="preserve"> after repair and the incidence of complications during follow-up were analyzed, and gingival </w:t>
      </w:r>
      <w:r>
        <w:lastRenderedPageBreak/>
        <w:t xml:space="preserve">crevicular </w:t>
      </w:r>
      <w:proofErr w:type="spellStart"/>
      <w:r>
        <w:t>fl</w:t>
      </w:r>
      <w:proofErr w:type="spellEnd"/>
      <w:r>
        <w:t xml:space="preserve"> </w:t>
      </w:r>
      <w:proofErr w:type="spellStart"/>
      <w:r>
        <w:t>uid</w:t>
      </w:r>
      <w:proofErr w:type="spellEnd"/>
      <w:r>
        <w:t xml:space="preserve"> (GCF) indexes and periodontal conditions were compared between the two groups before repair and 6 months after follow-up. Results After repair, the excellent and good rates of fi </w:t>
      </w:r>
      <w:proofErr w:type="spellStart"/>
      <w:r>
        <w:t>tness</w:t>
      </w:r>
      <w:proofErr w:type="spellEnd"/>
      <w:r>
        <w:t xml:space="preserve">, neck edge crown and color coordination in the zirconia group (93.33%,95.00%,86.67%) were </w:t>
      </w:r>
      <w:proofErr w:type="spellStart"/>
      <w:r>
        <w:t>signifi</w:t>
      </w:r>
      <w:proofErr w:type="spellEnd"/>
      <w:r>
        <w:t xml:space="preserve"> </w:t>
      </w:r>
      <w:proofErr w:type="spellStart"/>
      <w:r>
        <w:t>cantly</w:t>
      </w:r>
      <w:proofErr w:type="spellEnd"/>
      <w:r>
        <w:t xml:space="preserve"> higher than those in cobalt-chromium alloy group (80.00%, 81.67%, 71.67%</w:t>
      </w:r>
      <w:r>
        <w:t>）</w:t>
      </w:r>
      <w:r>
        <w:t xml:space="preserve">,the diff </w:t>
      </w:r>
      <w:proofErr w:type="spellStart"/>
      <w:r>
        <w:t>erences</w:t>
      </w:r>
      <w:proofErr w:type="spellEnd"/>
      <w:r>
        <w:t xml:space="preserve"> were statistically </w:t>
      </w:r>
      <w:proofErr w:type="spellStart"/>
      <w:r>
        <w:t>signifi</w:t>
      </w:r>
      <w:proofErr w:type="spellEnd"/>
      <w:r>
        <w:t xml:space="preserve"> cant(P</w:t>
      </w:r>
      <w:r>
        <w:t>＜</w:t>
      </w:r>
      <w:r>
        <w:t>0.05). After 6 months of follow-up, the level of GCF and the level of GCF cartilage glycoprotein-39 (YKL-40) in both groups were higher than before treatment, but the zirconia group was lower than the cobalt-chromium alloy group (P</w:t>
      </w:r>
      <w:r>
        <w:t>＜</w:t>
      </w:r>
      <w:r>
        <w:t xml:space="preserve">0.05). The level of GCF </w:t>
      </w:r>
      <w:proofErr w:type="spellStart"/>
      <w:r>
        <w:t>resistinin</w:t>
      </w:r>
      <w:proofErr w:type="spellEnd"/>
      <w:r>
        <w:t xml:space="preserve"> cobalt-chromium alloy group was higher than that before treatment and higher than that in the zirconia group (P</w:t>
      </w:r>
      <w:r>
        <w:t>＜</w:t>
      </w:r>
      <w:r>
        <w:t>0.05). After 6 months of follow-up, the plaque index, periodontal probing depth and gingival index of the two groups were higher than those before treatment, while the periodontal probing depth and gingival index of the zirconia group were lower than those of the cobalt-chromium alloy group (P</w:t>
      </w:r>
      <w:r>
        <w:t>＜</w:t>
      </w:r>
      <w:r>
        <w:t xml:space="preserve">0.05). During follow-up, the incidence of total complications in the zirconia group was 6.67%, </w:t>
      </w:r>
      <w:proofErr w:type="spellStart"/>
      <w:r>
        <w:t>signifi</w:t>
      </w:r>
      <w:proofErr w:type="spellEnd"/>
      <w:r>
        <w:t xml:space="preserve"> </w:t>
      </w:r>
      <w:proofErr w:type="spellStart"/>
      <w:r>
        <w:t>cantly</w:t>
      </w:r>
      <w:proofErr w:type="spellEnd"/>
      <w:r>
        <w:t xml:space="preserve"> lower than that in the</w:t>
      </w:r>
      <w:r>
        <w:t xml:space="preserve"> </w:t>
      </w:r>
      <w:r>
        <w:t xml:space="preserve">cobalt-chromium alloy group 18.33%,the diff </w:t>
      </w:r>
      <w:proofErr w:type="spellStart"/>
      <w:r>
        <w:t>erences</w:t>
      </w:r>
      <w:proofErr w:type="spellEnd"/>
      <w:r>
        <w:t xml:space="preserve"> was statistically </w:t>
      </w:r>
      <w:proofErr w:type="spellStart"/>
      <w:r>
        <w:t>signifi</w:t>
      </w:r>
      <w:proofErr w:type="spellEnd"/>
      <w:r>
        <w:t xml:space="preserve"> cant</w:t>
      </w:r>
      <w:r>
        <w:t>（</w:t>
      </w:r>
      <w:r>
        <w:t>P</w:t>
      </w:r>
      <w:r>
        <w:t>＜</w:t>
      </w:r>
      <w:r>
        <w:t xml:space="preserve">0.05). Conclusion Compared with the cobalt-chromium alloy porcelain crown, the use of zirconia all-porcelain crown for the restoration of patients with tooth defect could eff </w:t>
      </w:r>
      <w:proofErr w:type="spellStart"/>
      <w:r>
        <w:t>ectively</w:t>
      </w:r>
      <w:proofErr w:type="spellEnd"/>
      <w:r>
        <w:t xml:space="preserve"> improve the aesthetic eff </w:t>
      </w:r>
      <w:proofErr w:type="spellStart"/>
      <w:r>
        <w:t>ect</w:t>
      </w:r>
      <w:proofErr w:type="spellEnd"/>
      <w:r>
        <w:t xml:space="preserve">, improve the secretion of GCF and periodontal conditions, reduce the incidence of complications, and had a better restoration eff </w:t>
      </w:r>
      <w:proofErr w:type="spellStart"/>
      <w:r>
        <w:t>ect</w:t>
      </w:r>
      <w:proofErr w:type="spellEnd"/>
      <w:r>
        <w:t>.</w:t>
      </w:r>
    </w:p>
    <w:p w14:paraId="16920AC7" w14:textId="77777777" w:rsidR="003A1477" w:rsidRDefault="003A1477" w:rsidP="003A1477"/>
    <w:p w14:paraId="7D5FC2E0" w14:textId="1E3C9E4F" w:rsidR="00CA369C" w:rsidRPr="003A1477" w:rsidRDefault="003A1477" w:rsidP="003A1477">
      <w:r>
        <w:t xml:space="preserve"> Key words: tooth defect; repair; zirconia; all-porcelain crown; cobalt-chromium alloy; porcelain crown; aesthetic eff </w:t>
      </w:r>
      <w:proofErr w:type="spellStart"/>
      <w:r>
        <w:t>ect</w:t>
      </w:r>
      <w:proofErr w:type="spellEnd"/>
    </w:p>
    <w:sectPr w:rsidR="00CA369C" w:rsidRPr="003A14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fontKey="{0771CF9C-DFEE-402D-8888-E9984CAB0C84}"/>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zOTZhMmZkYjU5OWM3ZGY1ZWRhYTY4NDk2NjY2ZDIifQ=="/>
  </w:docVars>
  <w:rsids>
    <w:rsidRoot w:val="00DF1825"/>
    <w:rsid w:val="000034BC"/>
    <w:rsid w:val="000126A4"/>
    <w:rsid w:val="00033362"/>
    <w:rsid w:val="00041933"/>
    <w:rsid w:val="00043134"/>
    <w:rsid w:val="0007579F"/>
    <w:rsid w:val="00092FC1"/>
    <w:rsid w:val="000A7C4F"/>
    <w:rsid w:val="000B1F56"/>
    <w:rsid w:val="000B3CB3"/>
    <w:rsid w:val="000E46FC"/>
    <w:rsid w:val="000F6A46"/>
    <w:rsid w:val="00137107"/>
    <w:rsid w:val="00137ABE"/>
    <w:rsid w:val="001460DE"/>
    <w:rsid w:val="00164031"/>
    <w:rsid w:val="00173B80"/>
    <w:rsid w:val="00180761"/>
    <w:rsid w:val="0018087E"/>
    <w:rsid w:val="001A1F94"/>
    <w:rsid w:val="001A1FB2"/>
    <w:rsid w:val="001D3916"/>
    <w:rsid w:val="001E1C51"/>
    <w:rsid w:val="001E4621"/>
    <w:rsid w:val="001E799E"/>
    <w:rsid w:val="00214A76"/>
    <w:rsid w:val="00232F23"/>
    <w:rsid w:val="00255034"/>
    <w:rsid w:val="002773D8"/>
    <w:rsid w:val="00286638"/>
    <w:rsid w:val="002918D1"/>
    <w:rsid w:val="002A3A2D"/>
    <w:rsid w:val="002A426A"/>
    <w:rsid w:val="002A68AE"/>
    <w:rsid w:val="002D506F"/>
    <w:rsid w:val="002F55F4"/>
    <w:rsid w:val="003063D8"/>
    <w:rsid w:val="00310DD2"/>
    <w:rsid w:val="00310FBA"/>
    <w:rsid w:val="0032578D"/>
    <w:rsid w:val="00340429"/>
    <w:rsid w:val="00351B5A"/>
    <w:rsid w:val="00357132"/>
    <w:rsid w:val="00357383"/>
    <w:rsid w:val="003855F3"/>
    <w:rsid w:val="003906F0"/>
    <w:rsid w:val="00397C2F"/>
    <w:rsid w:val="003A1477"/>
    <w:rsid w:val="003B0A26"/>
    <w:rsid w:val="003C5C80"/>
    <w:rsid w:val="003E5D3D"/>
    <w:rsid w:val="003F23CE"/>
    <w:rsid w:val="003F4CAE"/>
    <w:rsid w:val="0040270F"/>
    <w:rsid w:val="00411CA3"/>
    <w:rsid w:val="00414CCC"/>
    <w:rsid w:val="00421391"/>
    <w:rsid w:val="00434045"/>
    <w:rsid w:val="00443808"/>
    <w:rsid w:val="004619C3"/>
    <w:rsid w:val="004711B3"/>
    <w:rsid w:val="004C6DA4"/>
    <w:rsid w:val="004D7BA8"/>
    <w:rsid w:val="0050651D"/>
    <w:rsid w:val="00525F2A"/>
    <w:rsid w:val="00532FBD"/>
    <w:rsid w:val="0056306C"/>
    <w:rsid w:val="005D6AF1"/>
    <w:rsid w:val="005E5D12"/>
    <w:rsid w:val="005E7193"/>
    <w:rsid w:val="005F35DD"/>
    <w:rsid w:val="00610DFB"/>
    <w:rsid w:val="00613424"/>
    <w:rsid w:val="00621782"/>
    <w:rsid w:val="00621957"/>
    <w:rsid w:val="00626E93"/>
    <w:rsid w:val="00633E34"/>
    <w:rsid w:val="00635A4A"/>
    <w:rsid w:val="0063707C"/>
    <w:rsid w:val="00642902"/>
    <w:rsid w:val="00667D14"/>
    <w:rsid w:val="00684D3A"/>
    <w:rsid w:val="006C314C"/>
    <w:rsid w:val="006D635A"/>
    <w:rsid w:val="006D6D8B"/>
    <w:rsid w:val="006F32E4"/>
    <w:rsid w:val="00704033"/>
    <w:rsid w:val="007255A4"/>
    <w:rsid w:val="00757EBC"/>
    <w:rsid w:val="007609FD"/>
    <w:rsid w:val="00763A7D"/>
    <w:rsid w:val="007641BF"/>
    <w:rsid w:val="007C0EFB"/>
    <w:rsid w:val="007D4F47"/>
    <w:rsid w:val="007F47E9"/>
    <w:rsid w:val="008061D5"/>
    <w:rsid w:val="00817CC3"/>
    <w:rsid w:val="00823940"/>
    <w:rsid w:val="00830FBE"/>
    <w:rsid w:val="00882EF6"/>
    <w:rsid w:val="008844D5"/>
    <w:rsid w:val="008A02F2"/>
    <w:rsid w:val="008A77CA"/>
    <w:rsid w:val="008C4A42"/>
    <w:rsid w:val="008E0187"/>
    <w:rsid w:val="008E739C"/>
    <w:rsid w:val="00902921"/>
    <w:rsid w:val="009050DA"/>
    <w:rsid w:val="0091183A"/>
    <w:rsid w:val="0094557B"/>
    <w:rsid w:val="00951654"/>
    <w:rsid w:val="009603BA"/>
    <w:rsid w:val="00981103"/>
    <w:rsid w:val="009B6ABE"/>
    <w:rsid w:val="009D16FF"/>
    <w:rsid w:val="009D3D2F"/>
    <w:rsid w:val="009E19C0"/>
    <w:rsid w:val="009E1B54"/>
    <w:rsid w:val="009F3314"/>
    <w:rsid w:val="00A05051"/>
    <w:rsid w:val="00A200A3"/>
    <w:rsid w:val="00A24D59"/>
    <w:rsid w:val="00A33E6F"/>
    <w:rsid w:val="00A36638"/>
    <w:rsid w:val="00A4287F"/>
    <w:rsid w:val="00A42C2D"/>
    <w:rsid w:val="00A5288B"/>
    <w:rsid w:val="00A5473A"/>
    <w:rsid w:val="00A87C2B"/>
    <w:rsid w:val="00A967E3"/>
    <w:rsid w:val="00AA1E7F"/>
    <w:rsid w:val="00AA2214"/>
    <w:rsid w:val="00AE2938"/>
    <w:rsid w:val="00AE297F"/>
    <w:rsid w:val="00B26738"/>
    <w:rsid w:val="00B37888"/>
    <w:rsid w:val="00B51139"/>
    <w:rsid w:val="00B578E3"/>
    <w:rsid w:val="00B730F4"/>
    <w:rsid w:val="00BA24F8"/>
    <w:rsid w:val="00BA2959"/>
    <w:rsid w:val="00BB30CE"/>
    <w:rsid w:val="00BC08C2"/>
    <w:rsid w:val="00BD3E38"/>
    <w:rsid w:val="00C02216"/>
    <w:rsid w:val="00C22FA9"/>
    <w:rsid w:val="00C323AD"/>
    <w:rsid w:val="00C639A2"/>
    <w:rsid w:val="00C66126"/>
    <w:rsid w:val="00C719E9"/>
    <w:rsid w:val="00C749A1"/>
    <w:rsid w:val="00C80A45"/>
    <w:rsid w:val="00CA369C"/>
    <w:rsid w:val="00CC3F66"/>
    <w:rsid w:val="00CD5FCF"/>
    <w:rsid w:val="00CD666E"/>
    <w:rsid w:val="00CE7196"/>
    <w:rsid w:val="00CE7656"/>
    <w:rsid w:val="00CF3056"/>
    <w:rsid w:val="00CF4706"/>
    <w:rsid w:val="00CF47E7"/>
    <w:rsid w:val="00D11883"/>
    <w:rsid w:val="00D17F93"/>
    <w:rsid w:val="00D349EA"/>
    <w:rsid w:val="00D530BC"/>
    <w:rsid w:val="00D55CD0"/>
    <w:rsid w:val="00D744A6"/>
    <w:rsid w:val="00D75C49"/>
    <w:rsid w:val="00D77F52"/>
    <w:rsid w:val="00D800F4"/>
    <w:rsid w:val="00D95E80"/>
    <w:rsid w:val="00DA496D"/>
    <w:rsid w:val="00DC007E"/>
    <w:rsid w:val="00DC50A7"/>
    <w:rsid w:val="00DF1825"/>
    <w:rsid w:val="00DF3111"/>
    <w:rsid w:val="00E00A1C"/>
    <w:rsid w:val="00E05EE3"/>
    <w:rsid w:val="00E07BDE"/>
    <w:rsid w:val="00E21237"/>
    <w:rsid w:val="00E21D7D"/>
    <w:rsid w:val="00E439E8"/>
    <w:rsid w:val="00E64659"/>
    <w:rsid w:val="00E81217"/>
    <w:rsid w:val="00E837BA"/>
    <w:rsid w:val="00E84A42"/>
    <w:rsid w:val="00E94087"/>
    <w:rsid w:val="00EA6643"/>
    <w:rsid w:val="00EA7C27"/>
    <w:rsid w:val="00EB0436"/>
    <w:rsid w:val="00EB373B"/>
    <w:rsid w:val="00EC1CF5"/>
    <w:rsid w:val="00EE3874"/>
    <w:rsid w:val="00F21F00"/>
    <w:rsid w:val="00F22F9D"/>
    <w:rsid w:val="00F33AEE"/>
    <w:rsid w:val="00F56281"/>
    <w:rsid w:val="00F70596"/>
    <w:rsid w:val="00FB1271"/>
    <w:rsid w:val="00FB4E1B"/>
    <w:rsid w:val="00FC6BF9"/>
    <w:rsid w:val="01094132"/>
    <w:rsid w:val="01210ADE"/>
    <w:rsid w:val="01457570"/>
    <w:rsid w:val="01C16B24"/>
    <w:rsid w:val="02052341"/>
    <w:rsid w:val="027D0F8C"/>
    <w:rsid w:val="02F32FFC"/>
    <w:rsid w:val="03593287"/>
    <w:rsid w:val="0458580D"/>
    <w:rsid w:val="049B61AA"/>
    <w:rsid w:val="04AB6E85"/>
    <w:rsid w:val="05DC39F5"/>
    <w:rsid w:val="05FB6D97"/>
    <w:rsid w:val="060C4B01"/>
    <w:rsid w:val="061D7023"/>
    <w:rsid w:val="06497B03"/>
    <w:rsid w:val="06A67EA4"/>
    <w:rsid w:val="074107DA"/>
    <w:rsid w:val="07481B68"/>
    <w:rsid w:val="07506903"/>
    <w:rsid w:val="0777638D"/>
    <w:rsid w:val="08167EB9"/>
    <w:rsid w:val="086A1FB2"/>
    <w:rsid w:val="089A2898"/>
    <w:rsid w:val="094B3B92"/>
    <w:rsid w:val="095011A8"/>
    <w:rsid w:val="09F558AC"/>
    <w:rsid w:val="0A432ABB"/>
    <w:rsid w:val="0A656ED5"/>
    <w:rsid w:val="0A7D421F"/>
    <w:rsid w:val="0B093874"/>
    <w:rsid w:val="0B2226D0"/>
    <w:rsid w:val="0B842727"/>
    <w:rsid w:val="0C012C2E"/>
    <w:rsid w:val="0CFD51A3"/>
    <w:rsid w:val="0D18022F"/>
    <w:rsid w:val="0D937219"/>
    <w:rsid w:val="0D952493"/>
    <w:rsid w:val="0E425124"/>
    <w:rsid w:val="0F1113DA"/>
    <w:rsid w:val="0F1F58A5"/>
    <w:rsid w:val="0FD72FBD"/>
    <w:rsid w:val="10932FD3"/>
    <w:rsid w:val="109D0349"/>
    <w:rsid w:val="10BB0E64"/>
    <w:rsid w:val="128C0EF5"/>
    <w:rsid w:val="12B67C07"/>
    <w:rsid w:val="133B0876"/>
    <w:rsid w:val="136441CE"/>
    <w:rsid w:val="14321111"/>
    <w:rsid w:val="14653BFB"/>
    <w:rsid w:val="14691370"/>
    <w:rsid w:val="14FA66E9"/>
    <w:rsid w:val="154D0C92"/>
    <w:rsid w:val="155555F2"/>
    <w:rsid w:val="157D1577"/>
    <w:rsid w:val="167C538B"/>
    <w:rsid w:val="1769695F"/>
    <w:rsid w:val="17A74689"/>
    <w:rsid w:val="17C26D21"/>
    <w:rsid w:val="17DC426C"/>
    <w:rsid w:val="17E256FE"/>
    <w:rsid w:val="19063790"/>
    <w:rsid w:val="194C3452"/>
    <w:rsid w:val="19FD67E3"/>
    <w:rsid w:val="1A187AC0"/>
    <w:rsid w:val="1A8962C8"/>
    <w:rsid w:val="1AE23C2A"/>
    <w:rsid w:val="1CB41F35"/>
    <w:rsid w:val="1D3C3AC6"/>
    <w:rsid w:val="1D625435"/>
    <w:rsid w:val="1D9A07EC"/>
    <w:rsid w:val="1E805C34"/>
    <w:rsid w:val="1EFA3C38"/>
    <w:rsid w:val="1F415FD7"/>
    <w:rsid w:val="1F9F1A13"/>
    <w:rsid w:val="20D3029D"/>
    <w:rsid w:val="21744E6A"/>
    <w:rsid w:val="2188552B"/>
    <w:rsid w:val="21CD6EF6"/>
    <w:rsid w:val="220152DE"/>
    <w:rsid w:val="22C70A79"/>
    <w:rsid w:val="22CE157B"/>
    <w:rsid w:val="22EE13BE"/>
    <w:rsid w:val="22F15352"/>
    <w:rsid w:val="230C03F8"/>
    <w:rsid w:val="233142ED"/>
    <w:rsid w:val="235D02F2"/>
    <w:rsid w:val="239B00EF"/>
    <w:rsid w:val="246703AD"/>
    <w:rsid w:val="24960787"/>
    <w:rsid w:val="24AC1531"/>
    <w:rsid w:val="24C85C3F"/>
    <w:rsid w:val="24D13E1C"/>
    <w:rsid w:val="24DB3BC4"/>
    <w:rsid w:val="255B2F57"/>
    <w:rsid w:val="25B30B82"/>
    <w:rsid w:val="25C63C72"/>
    <w:rsid w:val="25F951EF"/>
    <w:rsid w:val="26325A66"/>
    <w:rsid w:val="264D28A0"/>
    <w:rsid w:val="26E74AA2"/>
    <w:rsid w:val="27247AA4"/>
    <w:rsid w:val="275F128C"/>
    <w:rsid w:val="282316D9"/>
    <w:rsid w:val="285B3F11"/>
    <w:rsid w:val="28C24795"/>
    <w:rsid w:val="294A1318"/>
    <w:rsid w:val="29FB0420"/>
    <w:rsid w:val="2A924284"/>
    <w:rsid w:val="2B1A3691"/>
    <w:rsid w:val="2B1D73A5"/>
    <w:rsid w:val="2B2B6F28"/>
    <w:rsid w:val="2B6428DB"/>
    <w:rsid w:val="2B88437A"/>
    <w:rsid w:val="2C0E487F"/>
    <w:rsid w:val="2CF44533"/>
    <w:rsid w:val="2D045C82"/>
    <w:rsid w:val="2D12214D"/>
    <w:rsid w:val="2D614E83"/>
    <w:rsid w:val="2D6D3827"/>
    <w:rsid w:val="2DAD4439"/>
    <w:rsid w:val="2E652751"/>
    <w:rsid w:val="2ED27DE6"/>
    <w:rsid w:val="2EDE2C2F"/>
    <w:rsid w:val="2F6D5043"/>
    <w:rsid w:val="2FEC62C5"/>
    <w:rsid w:val="30A752A2"/>
    <w:rsid w:val="3173737F"/>
    <w:rsid w:val="31883701"/>
    <w:rsid w:val="31A16091"/>
    <w:rsid w:val="31EA18EB"/>
    <w:rsid w:val="31F42769"/>
    <w:rsid w:val="3207498C"/>
    <w:rsid w:val="322B5C69"/>
    <w:rsid w:val="32382656"/>
    <w:rsid w:val="32461E7F"/>
    <w:rsid w:val="324C62AE"/>
    <w:rsid w:val="32A43C77"/>
    <w:rsid w:val="33574D5E"/>
    <w:rsid w:val="33867452"/>
    <w:rsid w:val="33FF314C"/>
    <w:rsid w:val="34014CC9"/>
    <w:rsid w:val="34164C19"/>
    <w:rsid w:val="34453929"/>
    <w:rsid w:val="34961F0D"/>
    <w:rsid w:val="34D66156"/>
    <w:rsid w:val="34F12F90"/>
    <w:rsid w:val="35040F15"/>
    <w:rsid w:val="354237EC"/>
    <w:rsid w:val="35812566"/>
    <w:rsid w:val="360B1E2F"/>
    <w:rsid w:val="36E44B5A"/>
    <w:rsid w:val="371A4544"/>
    <w:rsid w:val="379245B6"/>
    <w:rsid w:val="38613F89"/>
    <w:rsid w:val="3A270668"/>
    <w:rsid w:val="3A3F0B52"/>
    <w:rsid w:val="3AAD7959"/>
    <w:rsid w:val="3B071141"/>
    <w:rsid w:val="3B6A0AF0"/>
    <w:rsid w:val="3BDA477E"/>
    <w:rsid w:val="3BE63123"/>
    <w:rsid w:val="3C1E28BD"/>
    <w:rsid w:val="3C221C81"/>
    <w:rsid w:val="3C2D0D52"/>
    <w:rsid w:val="3C5C5193"/>
    <w:rsid w:val="3C5E0F0B"/>
    <w:rsid w:val="3C916DAA"/>
    <w:rsid w:val="3CFF18FE"/>
    <w:rsid w:val="3DFD4754"/>
    <w:rsid w:val="3E014244"/>
    <w:rsid w:val="3E253286"/>
    <w:rsid w:val="3E371A14"/>
    <w:rsid w:val="3E5A6C41"/>
    <w:rsid w:val="3EAB2402"/>
    <w:rsid w:val="3F00274D"/>
    <w:rsid w:val="3F5B7984"/>
    <w:rsid w:val="3F7B1452"/>
    <w:rsid w:val="40476583"/>
    <w:rsid w:val="405D73CF"/>
    <w:rsid w:val="406620BE"/>
    <w:rsid w:val="407E7DCE"/>
    <w:rsid w:val="40C477AB"/>
    <w:rsid w:val="40CD2B03"/>
    <w:rsid w:val="415C3EAF"/>
    <w:rsid w:val="41913D50"/>
    <w:rsid w:val="423C1CEE"/>
    <w:rsid w:val="426C1EA8"/>
    <w:rsid w:val="42E61C5A"/>
    <w:rsid w:val="439B2A45"/>
    <w:rsid w:val="43B9736F"/>
    <w:rsid w:val="44A06B59"/>
    <w:rsid w:val="44DD77B3"/>
    <w:rsid w:val="455740D3"/>
    <w:rsid w:val="45961716"/>
    <w:rsid w:val="46565349"/>
    <w:rsid w:val="47022DDB"/>
    <w:rsid w:val="474358CD"/>
    <w:rsid w:val="47680E90"/>
    <w:rsid w:val="4783216D"/>
    <w:rsid w:val="489B5295"/>
    <w:rsid w:val="48CA3C49"/>
    <w:rsid w:val="48FC21D7"/>
    <w:rsid w:val="490165D1"/>
    <w:rsid w:val="49271405"/>
    <w:rsid w:val="4933371F"/>
    <w:rsid w:val="49813323"/>
    <w:rsid w:val="4ADE67A8"/>
    <w:rsid w:val="4B0A6953"/>
    <w:rsid w:val="4C72455F"/>
    <w:rsid w:val="4C8C5620"/>
    <w:rsid w:val="4CA50490"/>
    <w:rsid w:val="4CB8748B"/>
    <w:rsid w:val="4CE4545C"/>
    <w:rsid w:val="4D3161C8"/>
    <w:rsid w:val="4D6F2A51"/>
    <w:rsid w:val="4D7B1B4F"/>
    <w:rsid w:val="4DF25957"/>
    <w:rsid w:val="4E665DA8"/>
    <w:rsid w:val="4EAD5D22"/>
    <w:rsid w:val="4EBE7F2F"/>
    <w:rsid w:val="4F950C90"/>
    <w:rsid w:val="50011E81"/>
    <w:rsid w:val="502838B2"/>
    <w:rsid w:val="503C735D"/>
    <w:rsid w:val="50722D7F"/>
    <w:rsid w:val="50A965D0"/>
    <w:rsid w:val="51A46F68"/>
    <w:rsid w:val="521C7446"/>
    <w:rsid w:val="52382140"/>
    <w:rsid w:val="52392BB8"/>
    <w:rsid w:val="52834F29"/>
    <w:rsid w:val="529E2F3B"/>
    <w:rsid w:val="52A66D10"/>
    <w:rsid w:val="53A2397B"/>
    <w:rsid w:val="53A476F3"/>
    <w:rsid w:val="53AE40CE"/>
    <w:rsid w:val="54BA00B5"/>
    <w:rsid w:val="556874D0"/>
    <w:rsid w:val="55B624E8"/>
    <w:rsid w:val="55E464CD"/>
    <w:rsid w:val="55E748B3"/>
    <w:rsid w:val="570D55B0"/>
    <w:rsid w:val="57234DD3"/>
    <w:rsid w:val="575D0F83"/>
    <w:rsid w:val="57E83A24"/>
    <w:rsid w:val="57F7197A"/>
    <w:rsid w:val="582B6E54"/>
    <w:rsid w:val="589715D5"/>
    <w:rsid w:val="59682F71"/>
    <w:rsid w:val="59976202"/>
    <w:rsid w:val="59FF1015"/>
    <w:rsid w:val="5A08082A"/>
    <w:rsid w:val="5A380B96"/>
    <w:rsid w:val="5A937C42"/>
    <w:rsid w:val="5AAC3332"/>
    <w:rsid w:val="5AAC50E0"/>
    <w:rsid w:val="5AC60D63"/>
    <w:rsid w:val="5B0D2022"/>
    <w:rsid w:val="5B1C04B7"/>
    <w:rsid w:val="5B4D241F"/>
    <w:rsid w:val="5B54602C"/>
    <w:rsid w:val="5B94783F"/>
    <w:rsid w:val="5B9938B6"/>
    <w:rsid w:val="5BDF7420"/>
    <w:rsid w:val="5BE74621"/>
    <w:rsid w:val="5C8F0BC6"/>
    <w:rsid w:val="5CFF3BED"/>
    <w:rsid w:val="5D883BE2"/>
    <w:rsid w:val="5EA507C4"/>
    <w:rsid w:val="5F290493"/>
    <w:rsid w:val="5F2B2A77"/>
    <w:rsid w:val="5F3A53B0"/>
    <w:rsid w:val="5FA40A7B"/>
    <w:rsid w:val="5FC15189"/>
    <w:rsid w:val="60091BD5"/>
    <w:rsid w:val="60200102"/>
    <w:rsid w:val="603B4F3C"/>
    <w:rsid w:val="60C45E59"/>
    <w:rsid w:val="61435CBB"/>
    <w:rsid w:val="6155027F"/>
    <w:rsid w:val="61B551C2"/>
    <w:rsid w:val="61ED04B8"/>
    <w:rsid w:val="620D46B6"/>
    <w:rsid w:val="621D2A59"/>
    <w:rsid w:val="634C56B2"/>
    <w:rsid w:val="64110D2B"/>
    <w:rsid w:val="65000502"/>
    <w:rsid w:val="655A40B6"/>
    <w:rsid w:val="6572795C"/>
    <w:rsid w:val="65827169"/>
    <w:rsid w:val="67B04B56"/>
    <w:rsid w:val="67F438F1"/>
    <w:rsid w:val="67F72A89"/>
    <w:rsid w:val="6837241B"/>
    <w:rsid w:val="68D979E8"/>
    <w:rsid w:val="68FB792A"/>
    <w:rsid w:val="69382960"/>
    <w:rsid w:val="6953775F"/>
    <w:rsid w:val="69583A13"/>
    <w:rsid w:val="698C2CAC"/>
    <w:rsid w:val="6ACD70D8"/>
    <w:rsid w:val="6B264A3A"/>
    <w:rsid w:val="6B6C0DA2"/>
    <w:rsid w:val="6D5A2707"/>
    <w:rsid w:val="6DC76061"/>
    <w:rsid w:val="6DFD1A82"/>
    <w:rsid w:val="6E5C0307"/>
    <w:rsid w:val="6E617526"/>
    <w:rsid w:val="6E6C09B6"/>
    <w:rsid w:val="6EB02F99"/>
    <w:rsid w:val="6ED71BF0"/>
    <w:rsid w:val="6F240359"/>
    <w:rsid w:val="7051768E"/>
    <w:rsid w:val="70A02B99"/>
    <w:rsid w:val="70A6092D"/>
    <w:rsid w:val="714E772A"/>
    <w:rsid w:val="715220E5"/>
    <w:rsid w:val="72071122"/>
    <w:rsid w:val="72696121"/>
    <w:rsid w:val="72FD5F01"/>
    <w:rsid w:val="730C2768"/>
    <w:rsid w:val="73E334C8"/>
    <w:rsid w:val="743401C8"/>
    <w:rsid w:val="74836A59"/>
    <w:rsid w:val="75041948"/>
    <w:rsid w:val="7526164A"/>
    <w:rsid w:val="75B72E5F"/>
    <w:rsid w:val="75BC3BDF"/>
    <w:rsid w:val="75C5759F"/>
    <w:rsid w:val="75F61BD9"/>
    <w:rsid w:val="76F65C09"/>
    <w:rsid w:val="76F679B7"/>
    <w:rsid w:val="777B7216"/>
    <w:rsid w:val="77871FAE"/>
    <w:rsid w:val="77957E43"/>
    <w:rsid w:val="78341A67"/>
    <w:rsid w:val="786F17CF"/>
    <w:rsid w:val="788D60F9"/>
    <w:rsid w:val="789631FF"/>
    <w:rsid w:val="78BD69DE"/>
    <w:rsid w:val="79425135"/>
    <w:rsid w:val="79530725"/>
    <w:rsid w:val="7A044199"/>
    <w:rsid w:val="7A1913BA"/>
    <w:rsid w:val="7AA5597C"/>
    <w:rsid w:val="7AB94F83"/>
    <w:rsid w:val="7AC53AF9"/>
    <w:rsid w:val="7B29035B"/>
    <w:rsid w:val="7B3D7962"/>
    <w:rsid w:val="7B4056A4"/>
    <w:rsid w:val="7BD1454E"/>
    <w:rsid w:val="7BD76009"/>
    <w:rsid w:val="7C0F15E4"/>
    <w:rsid w:val="7C8415C1"/>
    <w:rsid w:val="7C871207"/>
    <w:rsid w:val="7D0F3580"/>
    <w:rsid w:val="7E0420DE"/>
    <w:rsid w:val="7E3279FA"/>
    <w:rsid w:val="7E6B2A38"/>
    <w:rsid w:val="7E7C4C45"/>
    <w:rsid w:val="7E8148A2"/>
    <w:rsid w:val="7EAD4DFF"/>
    <w:rsid w:val="7EFD50AE"/>
    <w:rsid w:val="7F160BF6"/>
    <w:rsid w:val="7F67638D"/>
    <w:rsid w:val="7F6E3128"/>
    <w:rsid w:val="7F945FBF"/>
    <w:rsid w:val="7F974755"/>
    <w:rsid w:val="7FA51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940D7"/>
  <w15:docId w15:val="{25EFDA96-D762-41AD-AAE6-5F784633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288-5FAA-4453-B328-66CD4FF6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1809</TotalTime>
  <Pages>2</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 单眼皮</dc:creator>
  <cp:lastModifiedBy>单 单眼皮</cp:lastModifiedBy>
  <cp:revision>394</cp:revision>
  <dcterms:created xsi:type="dcterms:W3CDTF">2022-07-04T07:48:00Z</dcterms:created>
  <dcterms:modified xsi:type="dcterms:W3CDTF">2023-03-13T06:33:00Z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489711634ADF4131B054904A1A208ED9</vt:lpwstr>
  </property>
</Properties>
</file>