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6698E" w14:textId="77777777" w:rsidR="00C87D35" w:rsidRDefault="00C87D35" w:rsidP="00C87D35">
      <w:r>
        <w:t>自制简易</w:t>
      </w:r>
      <w:r>
        <w:t>VSD</w:t>
      </w:r>
      <w:r>
        <w:t>装置联合</w:t>
      </w:r>
      <w:r>
        <w:t>MDT</w:t>
      </w:r>
      <w:r>
        <w:t>模式在</w:t>
      </w:r>
      <w:proofErr w:type="gramStart"/>
      <w:r>
        <w:t>难愈性创面</w:t>
      </w:r>
      <w:proofErr w:type="gramEnd"/>
      <w:r>
        <w:t>治疗中的应用效果观察</w:t>
      </w:r>
      <w:r>
        <w:t xml:space="preserve"> </w:t>
      </w:r>
    </w:p>
    <w:p w14:paraId="55F19CA0" w14:textId="77777777" w:rsidR="00C87D35" w:rsidRDefault="00C87D35" w:rsidP="00C87D35"/>
    <w:p w14:paraId="2872F836" w14:textId="4A5C673E" w:rsidR="00C87D35" w:rsidRDefault="00C87D35" w:rsidP="00C87D35">
      <w:r>
        <w:t>周元林</w:t>
      </w:r>
      <w:r>
        <w:t xml:space="preserve">1 </w:t>
      </w:r>
      <w:r>
        <w:t>，</w:t>
      </w:r>
      <w:proofErr w:type="gramStart"/>
      <w:r>
        <w:t>徐峦英</w:t>
      </w:r>
      <w:proofErr w:type="gramEnd"/>
      <w:r>
        <w:t xml:space="preserve">2 </w:t>
      </w:r>
      <w:r>
        <w:t>，孙丕云</w:t>
      </w:r>
      <w:r>
        <w:t xml:space="preserve">1 </w:t>
      </w:r>
      <w:r>
        <w:t>，徐攀峰</w:t>
      </w:r>
      <w:r>
        <w:t>1</w:t>
      </w:r>
    </w:p>
    <w:p w14:paraId="38586520" w14:textId="77777777" w:rsidR="00C87D35" w:rsidRDefault="00C87D35" w:rsidP="00C87D35"/>
    <w:p w14:paraId="6F42CD38" w14:textId="5DA90602" w:rsidR="00C87D35" w:rsidRDefault="00C87D35" w:rsidP="00C87D35">
      <w:r>
        <w:t xml:space="preserve"> [1.</w:t>
      </w:r>
      <w:r>
        <w:t>广西柳州市中医医院（柳州市壮</w:t>
      </w:r>
      <w:proofErr w:type="gramStart"/>
      <w:r>
        <w:t>医</w:t>
      </w:r>
      <w:proofErr w:type="gramEnd"/>
      <w:r>
        <w:t>医院）肿瘤科三病区</w:t>
      </w:r>
      <w:r>
        <w:t xml:space="preserve"> </w:t>
      </w:r>
      <w:r>
        <w:t>广西</w:t>
      </w:r>
      <w:r>
        <w:t xml:space="preserve"> </w:t>
      </w:r>
      <w:r>
        <w:t>柳州</w:t>
      </w:r>
      <w:r>
        <w:t xml:space="preserve"> 545001</w:t>
      </w:r>
      <w:r>
        <w:t>；</w:t>
      </w:r>
      <w:r>
        <w:t>2.</w:t>
      </w:r>
      <w:r>
        <w:t>祁东县人民医院伤口造口门诊</w:t>
      </w:r>
      <w:r>
        <w:t xml:space="preserve"> </w:t>
      </w:r>
      <w:r>
        <w:t>湖南</w:t>
      </w:r>
      <w:r>
        <w:t xml:space="preserve"> </w:t>
      </w:r>
      <w:r>
        <w:t>衡阳</w:t>
      </w:r>
      <w:r>
        <w:t xml:space="preserve"> 421699]</w:t>
      </w:r>
    </w:p>
    <w:p w14:paraId="3AF33EFE" w14:textId="77777777" w:rsidR="00C87D35" w:rsidRDefault="00C87D35" w:rsidP="00C87D35"/>
    <w:p w14:paraId="058F73AC" w14:textId="77777777" w:rsidR="00C87D35" w:rsidRDefault="00C87D35" w:rsidP="00C87D35">
      <w:r>
        <w:t xml:space="preserve"> [</w:t>
      </w:r>
      <w:r>
        <w:t>摘要</w:t>
      </w:r>
      <w:r>
        <w:t>]</w:t>
      </w:r>
      <w:r>
        <w:t>目的：观察自制简易负压封闭引流（</w:t>
      </w:r>
      <w:r>
        <w:t xml:space="preserve">Vacuum sealing </w:t>
      </w:r>
      <w:proofErr w:type="spellStart"/>
      <w:r>
        <w:t>drainage,VSD</w:t>
      </w:r>
      <w:proofErr w:type="spellEnd"/>
      <w:r>
        <w:t>）装置联合多学科综合诊疗模式（</w:t>
      </w:r>
      <w:proofErr w:type="spellStart"/>
      <w:r>
        <w:t>Multi</w:t>
      </w:r>
      <w:r>
        <w:t>disciplinary</w:t>
      </w:r>
      <w:proofErr w:type="spellEnd"/>
      <w:r>
        <w:t xml:space="preserve"> </w:t>
      </w:r>
      <w:proofErr w:type="spellStart"/>
      <w:r>
        <w:t>team,MDT</w:t>
      </w:r>
      <w:proofErr w:type="spellEnd"/>
      <w:r>
        <w:t>）在</w:t>
      </w:r>
      <w:proofErr w:type="gramStart"/>
      <w:r>
        <w:t>难愈性创面</w:t>
      </w:r>
      <w:proofErr w:type="gramEnd"/>
      <w:r>
        <w:t>治疗中的疗效。方法：选取</w:t>
      </w:r>
      <w:r>
        <w:t>2020</w:t>
      </w:r>
      <w:r>
        <w:t>年</w:t>
      </w:r>
      <w:r>
        <w:t>1</w:t>
      </w:r>
      <w:r>
        <w:t>月</w:t>
      </w:r>
      <w:r>
        <w:t>-2022</w:t>
      </w:r>
      <w:r>
        <w:t>年</w:t>
      </w:r>
      <w:r>
        <w:t>5</w:t>
      </w:r>
      <w:r>
        <w:t>月笔者科室收治的</w:t>
      </w:r>
      <w:r>
        <w:t>60</w:t>
      </w:r>
      <w:proofErr w:type="gramStart"/>
      <w:r>
        <w:t>例各类难愈性创</w:t>
      </w:r>
      <w:proofErr w:type="gramEnd"/>
      <w:r>
        <w:t xml:space="preserve"> </w:t>
      </w:r>
      <w:r>
        <w:t>面患者，按照就诊时间先后顺序随机分为观察组和对照组，每组</w:t>
      </w:r>
      <w:r>
        <w:t>30</w:t>
      </w:r>
      <w:r>
        <w:t>例。对照组给予常规清创换药治疗，观察组清创后应用</w:t>
      </w:r>
      <w:r>
        <w:t xml:space="preserve"> </w:t>
      </w:r>
      <w:r>
        <w:t>自制简易</w:t>
      </w:r>
      <w:r>
        <w:t>VSD</w:t>
      </w:r>
      <w:r>
        <w:t>装置联合</w:t>
      </w:r>
      <w:r>
        <w:t>MDT</w:t>
      </w:r>
      <w:r>
        <w:t>模式治疗。比较两组创面换药次数、治疗前后创面面积、愈合时间、疼痛评分、治疗有效率等。结</w:t>
      </w:r>
      <w:r>
        <w:t xml:space="preserve"> </w:t>
      </w:r>
      <w:r>
        <w:t>果：治疗</w:t>
      </w:r>
      <w:r>
        <w:t>30 d</w:t>
      </w:r>
      <w:r>
        <w:t>后，观察组创面面积小于对照组（</w:t>
      </w:r>
      <w:r>
        <w:t>P</w:t>
      </w:r>
      <w:r>
        <w:t>＜</w:t>
      </w:r>
      <w:r>
        <w:t>0.05</w:t>
      </w:r>
      <w:r>
        <w:t>）。治疗期间，观察组换药费用低于对照组（</w:t>
      </w:r>
      <w:r>
        <w:t>P</w:t>
      </w:r>
      <w:r>
        <w:t>＜</w:t>
      </w:r>
      <w:r>
        <w:t>0.05</w:t>
      </w:r>
      <w:r>
        <w:t>）；观察组创</w:t>
      </w:r>
      <w:r>
        <w:t xml:space="preserve"> </w:t>
      </w:r>
      <w:r>
        <w:t>面愈合时间短于对照组（</w:t>
      </w:r>
      <w:r>
        <w:t>P</w:t>
      </w:r>
      <w:r>
        <w:t>＜</w:t>
      </w:r>
      <w:r>
        <w:t>0.05</w:t>
      </w:r>
      <w:r>
        <w:t>）；治疗</w:t>
      </w:r>
      <w:r>
        <w:t>2</w:t>
      </w:r>
      <w:r>
        <w:t>、</w:t>
      </w:r>
      <w:r>
        <w:t>4</w:t>
      </w:r>
      <w:r>
        <w:t>周后，观察组疼痛评分低于对照组（</w:t>
      </w:r>
      <w:r>
        <w:t>P</w:t>
      </w:r>
      <w:r>
        <w:t>＜</w:t>
      </w:r>
      <w:r>
        <w:t>0.05</w:t>
      </w:r>
      <w:r>
        <w:t>）；治疗</w:t>
      </w:r>
      <w:r>
        <w:t>4</w:t>
      </w:r>
      <w:r>
        <w:t>周后，观察组总有效</w:t>
      </w:r>
      <w:r>
        <w:t xml:space="preserve"> </w:t>
      </w:r>
      <w:r>
        <w:t>率高于对照组（</w:t>
      </w:r>
      <w:r>
        <w:t>P</w:t>
      </w:r>
      <w:r>
        <w:t>＜</w:t>
      </w:r>
      <w:r>
        <w:t>0.05</w:t>
      </w:r>
      <w:r>
        <w:t>）。结论：采用自制简易</w:t>
      </w:r>
      <w:r>
        <w:t>VSD</w:t>
      </w:r>
      <w:r>
        <w:t>联合</w:t>
      </w:r>
      <w:r>
        <w:t>MDT</w:t>
      </w:r>
      <w:r>
        <w:t>治疗</w:t>
      </w:r>
      <w:proofErr w:type="gramStart"/>
      <w:r>
        <w:t>难愈性创面</w:t>
      </w:r>
      <w:proofErr w:type="gramEnd"/>
      <w:r>
        <w:t>效果显著，可减少换药频率，促进创面愈合，</w:t>
      </w:r>
      <w:r>
        <w:t xml:space="preserve"> </w:t>
      </w:r>
      <w:r>
        <w:t>降低医疗费用。</w:t>
      </w:r>
      <w:r>
        <w:t xml:space="preserve"> </w:t>
      </w:r>
    </w:p>
    <w:p w14:paraId="3E8207DF" w14:textId="77777777" w:rsidR="00C87D35" w:rsidRDefault="00C87D35" w:rsidP="00C87D35"/>
    <w:p w14:paraId="2D67FC8B" w14:textId="6B553292" w:rsidR="00C87D35" w:rsidRDefault="00C87D35" w:rsidP="00C87D35">
      <w:r>
        <w:t>[</w:t>
      </w:r>
      <w:r>
        <w:t>关键词</w:t>
      </w:r>
      <w:r>
        <w:t>]</w:t>
      </w:r>
      <w:r>
        <w:t>负压封闭引流；多学科综合诊疗模式；</w:t>
      </w:r>
      <w:proofErr w:type="gramStart"/>
      <w:r>
        <w:t>难愈性创面</w:t>
      </w:r>
      <w:proofErr w:type="gramEnd"/>
      <w:r>
        <w:t>；疗效</w:t>
      </w:r>
      <w:r>
        <w:t xml:space="preserve"> </w:t>
      </w:r>
    </w:p>
    <w:p w14:paraId="628DACEF" w14:textId="77777777" w:rsidR="00C87D35" w:rsidRDefault="00C87D35" w:rsidP="00C87D35"/>
    <w:p w14:paraId="23234938" w14:textId="77777777" w:rsidR="00C87D35" w:rsidRDefault="00C87D35" w:rsidP="00C87D35">
      <w:r>
        <w:t>[</w:t>
      </w:r>
      <w:r>
        <w:t>中图分类号</w:t>
      </w:r>
      <w:r>
        <w:t>]R605 [</w:t>
      </w:r>
      <w:r>
        <w:t>文献标志码</w:t>
      </w:r>
      <w:r>
        <w:t>]A [</w:t>
      </w:r>
      <w:r>
        <w:t>文章编号</w:t>
      </w:r>
      <w:r>
        <w:t xml:space="preserve">]1008-6455(2024)03-0072-04 </w:t>
      </w:r>
    </w:p>
    <w:p w14:paraId="2E18331E" w14:textId="77777777" w:rsidR="00C87D35" w:rsidRDefault="00C87D35" w:rsidP="00C87D35"/>
    <w:p w14:paraId="0F8E506B" w14:textId="77777777" w:rsidR="00C87D35" w:rsidRDefault="00C87D35" w:rsidP="00C87D35">
      <w:r>
        <w:t xml:space="preserve">Observation of Effi </w:t>
      </w:r>
      <w:proofErr w:type="spellStart"/>
      <w:r>
        <w:t>cacy</w:t>
      </w:r>
      <w:proofErr w:type="spellEnd"/>
      <w:r>
        <w:t xml:space="preserve"> of Self-made Simple VSD Device Combined with MDT Mode in the Treatment of Refractory Wounds </w:t>
      </w:r>
    </w:p>
    <w:p w14:paraId="3355C071" w14:textId="77777777" w:rsidR="00C87D35" w:rsidRDefault="00C87D35" w:rsidP="00C87D35"/>
    <w:p w14:paraId="59C51516" w14:textId="61AFE0F3" w:rsidR="00C87D35" w:rsidRDefault="00C87D35" w:rsidP="00C87D35">
      <w:r>
        <w:t>ZHOU Yuanlin</w:t>
      </w:r>
      <w:proofErr w:type="gramStart"/>
      <w:r>
        <w:t>1 ,XU</w:t>
      </w:r>
      <w:proofErr w:type="gramEnd"/>
      <w:r>
        <w:t xml:space="preserve"> Luanying2 ,SUN Piyun1 ,XU Panfeng1 </w:t>
      </w:r>
    </w:p>
    <w:p w14:paraId="7F224FE4" w14:textId="77777777" w:rsidR="00C87D35" w:rsidRDefault="00C87D35" w:rsidP="00C87D35"/>
    <w:p w14:paraId="1D05402A" w14:textId="78C6D690" w:rsidR="00C87D35" w:rsidRDefault="00C87D35" w:rsidP="00C87D35">
      <w:r>
        <w:t xml:space="preserve">[1.the Third Ward of Oncology </w:t>
      </w:r>
      <w:proofErr w:type="spellStart"/>
      <w:proofErr w:type="gramStart"/>
      <w:r>
        <w:t>Department,Guangxi</w:t>
      </w:r>
      <w:proofErr w:type="spellEnd"/>
      <w:proofErr w:type="gramEnd"/>
      <w:r>
        <w:t xml:space="preserve"> Liuzhou Hospital of Traditional Chinese Medicine (Liuzhou Zhuang Medical Hospital),Liuzhou 545001,Guangxi,China; 2.Wound Stoma </w:t>
      </w:r>
      <w:proofErr w:type="spellStart"/>
      <w:r>
        <w:t>Clinic,Qidong</w:t>
      </w:r>
      <w:proofErr w:type="spellEnd"/>
      <w:r>
        <w:t xml:space="preserve"> County People's </w:t>
      </w:r>
      <w:proofErr w:type="spellStart"/>
      <w:r>
        <w:t>Hospital,Hengyang</w:t>
      </w:r>
      <w:proofErr w:type="spellEnd"/>
      <w:r>
        <w:t xml:space="preserve"> 421699,Hunan,China] </w:t>
      </w:r>
    </w:p>
    <w:p w14:paraId="2FAEDB1A" w14:textId="77777777" w:rsidR="00C87D35" w:rsidRDefault="00C87D35" w:rsidP="00C87D35"/>
    <w:p w14:paraId="5B7C3DBD" w14:textId="6D7B5669" w:rsidR="00C87D35" w:rsidRDefault="00C87D35" w:rsidP="00C87D35">
      <w:r>
        <w:t xml:space="preserve">Abstract: Objective To observe the eff </w:t>
      </w:r>
      <w:proofErr w:type="spellStart"/>
      <w:r>
        <w:t>ect</w:t>
      </w:r>
      <w:proofErr w:type="spellEnd"/>
      <w:r>
        <w:t xml:space="preserve"> of self-made simple Vacuum sealing drainage (VSD) device combined with </w:t>
      </w:r>
      <w:proofErr w:type="spellStart"/>
      <w:r>
        <w:t>Multi</w:t>
      </w:r>
      <w:r>
        <w:t>disciplinary</w:t>
      </w:r>
      <w:proofErr w:type="spellEnd"/>
      <w:r>
        <w:t xml:space="preserve"> team (MDT) in the treatment of refractory wounds. Methods Sixty patients with various refractory wounds admitted to the author's department from January 2020 to May 2022 were selected and randomly divided into an observation group and a control group according to the order of treatment </w:t>
      </w:r>
      <w:proofErr w:type="spellStart"/>
      <w:r>
        <w:t>time,with</w:t>
      </w:r>
      <w:proofErr w:type="spellEnd"/>
      <w:r>
        <w:t xml:space="preserve"> 30 cases in each </w:t>
      </w:r>
      <w:proofErr w:type="spellStart"/>
      <w:r>
        <w:t>group.The</w:t>
      </w:r>
      <w:proofErr w:type="spellEnd"/>
      <w:r>
        <w:t xml:space="preserve"> control group was treated with routine debridement and dressing </w:t>
      </w:r>
      <w:proofErr w:type="spellStart"/>
      <w:r>
        <w:t>change,and</w:t>
      </w:r>
      <w:proofErr w:type="spellEnd"/>
      <w:r>
        <w:t xml:space="preserve"> the observation group was treated with self-made simple VSD</w:t>
      </w:r>
      <w:r>
        <w:t xml:space="preserve"> </w:t>
      </w:r>
      <w:r>
        <w:t xml:space="preserve">device combined with MDT mode after </w:t>
      </w:r>
      <w:proofErr w:type="spellStart"/>
      <w:r>
        <w:t>debridement.The</w:t>
      </w:r>
      <w:proofErr w:type="spellEnd"/>
      <w:r>
        <w:t xml:space="preserve"> frequency of wound dressing </w:t>
      </w:r>
      <w:proofErr w:type="spellStart"/>
      <w:r>
        <w:t>change,wound</w:t>
      </w:r>
      <w:proofErr w:type="spellEnd"/>
      <w:r>
        <w:t xml:space="preserve"> area before and after </w:t>
      </w:r>
      <w:proofErr w:type="spellStart"/>
      <w:r>
        <w:t>treatment,healing</w:t>
      </w:r>
      <w:proofErr w:type="spellEnd"/>
      <w:r>
        <w:t xml:space="preserve"> </w:t>
      </w:r>
      <w:proofErr w:type="spellStart"/>
      <w:r>
        <w:t>time,pain</w:t>
      </w:r>
      <w:proofErr w:type="spellEnd"/>
      <w:r>
        <w:t xml:space="preserve"> </w:t>
      </w:r>
      <w:proofErr w:type="spellStart"/>
      <w:r>
        <w:t>score,and</w:t>
      </w:r>
      <w:proofErr w:type="spellEnd"/>
      <w:r>
        <w:t xml:space="preserve"> eff </w:t>
      </w:r>
      <w:proofErr w:type="spellStart"/>
      <w:r>
        <w:t>ective</w:t>
      </w:r>
      <w:proofErr w:type="spellEnd"/>
      <w:r>
        <w:t xml:space="preserve"> rate of treatment were compared between the two groups. Results After 30 days of </w:t>
      </w:r>
      <w:proofErr w:type="spellStart"/>
      <w:r>
        <w:t>treatment,the</w:t>
      </w:r>
      <w:proofErr w:type="spellEnd"/>
      <w:r>
        <w:t xml:space="preserve"> wound area in the observation group was smaller than that in the control group (P</w:t>
      </w:r>
      <w:r>
        <w:t>＜</w:t>
      </w:r>
      <w:r>
        <w:t xml:space="preserve">0.05).During </w:t>
      </w:r>
      <w:proofErr w:type="spellStart"/>
      <w:r>
        <w:t>treatment,the</w:t>
      </w:r>
      <w:proofErr w:type="spellEnd"/>
      <w:r>
        <w:t xml:space="preserve"> cost of dressing change in the observation group was lower than that in the control group (P</w:t>
      </w:r>
      <w:r>
        <w:t>＜</w:t>
      </w:r>
      <w:r>
        <w:t>0.05).The wound healing time of the observation group was shorter than that of the control group (P</w:t>
      </w:r>
      <w:r>
        <w:t>＜</w:t>
      </w:r>
      <w:r>
        <w:t xml:space="preserve">0.05).After 2 and 4 weeks of </w:t>
      </w:r>
      <w:proofErr w:type="spellStart"/>
      <w:r>
        <w:t>treatment,the</w:t>
      </w:r>
      <w:proofErr w:type="spellEnd"/>
      <w:r>
        <w:t xml:space="preserve"> pain scores </w:t>
      </w:r>
      <w:r>
        <w:lastRenderedPageBreak/>
        <w:t>of the observation group were lower than those of the control group (P</w:t>
      </w:r>
      <w:r>
        <w:t>＜</w:t>
      </w:r>
      <w:r>
        <w:t xml:space="preserve">0.05).After 4 weeks of </w:t>
      </w:r>
      <w:proofErr w:type="spellStart"/>
      <w:r>
        <w:t>treatment,the</w:t>
      </w:r>
      <w:proofErr w:type="spellEnd"/>
      <w:r>
        <w:t xml:space="preserve"> total eff </w:t>
      </w:r>
      <w:proofErr w:type="spellStart"/>
      <w:r>
        <w:t>ective</w:t>
      </w:r>
      <w:proofErr w:type="spellEnd"/>
      <w:r>
        <w:t xml:space="preserve"> rate of the observation group was higher than that of the control group (P</w:t>
      </w:r>
      <w:r>
        <w:t>＜</w:t>
      </w:r>
      <w:r>
        <w:t xml:space="preserve">0.05). Conclusion Simple self-made VSD combined with MDT is eff </w:t>
      </w:r>
      <w:proofErr w:type="spellStart"/>
      <w:r>
        <w:t>ective</w:t>
      </w:r>
      <w:proofErr w:type="spellEnd"/>
      <w:r>
        <w:t xml:space="preserve"> in wound </w:t>
      </w:r>
      <w:proofErr w:type="spellStart"/>
      <w:proofErr w:type="gramStart"/>
      <w:r>
        <w:t>treatment,which</w:t>
      </w:r>
      <w:proofErr w:type="spellEnd"/>
      <w:proofErr w:type="gramEnd"/>
      <w:r>
        <w:t xml:space="preserve"> can reduce the frequency of dressing </w:t>
      </w:r>
      <w:proofErr w:type="spellStart"/>
      <w:r>
        <w:t>change,promote</w:t>
      </w:r>
      <w:proofErr w:type="spellEnd"/>
      <w:r>
        <w:t xml:space="preserve"> wound healing and reduce medical costs. </w:t>
      </w:r>
    </w:p>
    <w:p w14:paraId="284E48DC" w14:textId="77777777" w:rsidR="00C87D35" w:rsidRDefault="00C87D35" w:rsidP="00C87D35"/>
    <w:p w14:paraId="18AA5B37" w14:textId="48596396" w:rsidR="00A048FE" w:rsidRPr="00C87D35" w:rsidRDefault="00C87D35" w:rsidP="00C87D35">
      <w:r>
        <w:t xml:space="preserve">Key words: vacuum sealing drainage; multi-disciplinary team; refractory wounds; </w:t>
      </w:r>
      <w:proofErr w:type="spellStart"/>
      <w:r>
        <w:t>effi</w:t>
      </w:r>
      <w:proofErr w:type="spellEnd"/>
      <w:r>
        <w:t xml:space="preserve"> </w:t>
      </w:r>
      <w:proofErr w:type="spellStart"/>
      <w:r>
        <w:t>cacy</w:t>
      </w:r>
      <w:proofErr w:type="spellEnd"/>
    </w:p>
    <w:sectPr w:rsidR="00A048FE" w:rsidRPr="00C87D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E8E11" w14:textId="77777777" w:rsidR="00616B5F" w:rsidRDefault="00616B5F" w:rsidP="003724AB">
      <w:r>
        <w:separator/>
      </w:r>
    </w:p>
  </w:endnote>
  <w:endnote w:type="continuationSeparator" w:id="0">
    <w:p w14:paraId="30DE5775" w14:textId="77777777" w:rsidR="00616B5F" w:rsidRDefault="00616B5F"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4DA1F2B-EBB2-43EA-8A6B-B7A9C4A94D5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BF32F" w14:textId="77777777" w:rsidR="00616B5F" w:rsidRDefault="00616B5F" w:rsidP="003724AB">
      <w:r>
        <w:separator/>
      </w:r>
    </w:p>
  </w:footnote>
  <w:footnote w:type="continuationSeparator" w:id="0">
    <w:p w14:paraId="342C3D49" w14:textId="77777777" w:rsidR="00616B5F" w:rsidRDefault="00616B5F"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226B"/>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54AC2"/>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776C9"/>
    <w:rsid w:val="00684D3A"/>
    <w:rsid w:val="006874B7"/>
    <w:rsid w:val="0069211E"/>
    <w:rsid w:val="006941B1"/>
    <w:rsid w:val="00694343"/>
    <w:rsid w:val="00694DD4"/>
    <w:rsid w:val="00697AEA"/>
    <w:rsid w:val="006A4A02"/>
    <w:rsid w:val="006A521A"/>
    <w:rsid w:val="006A5A08"/>
    <w:rsid w:val="006B0304"/>
    <w:rsid w:val="006B0FC1"/>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269D"/>
    <w:rsid w:val="009F3314"/>
    <w:rsid w:val="009F4355"/>
    <w:rsid w:val="009F6BBD"/>
    <w:rsid w:val="00A02244"/>
    <w:rsid w:val="00A02641"/>
    <w:rsid w:val="00A02F1F"/>
    <w:rsid w:val="00A048FE"/>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21402</TotalTime>
  <Pages>2</Pages>
  <Words>414</Words>
  <Characters>2361</Characters>
  <Application>Microsoft Office Word</Application>
  <DocSecurity>0</DocSecurity>
  <Lines>19</Lines>
  <Paragraphs>5</Paragraphs>
  <ScaleCrop>false</ScaleCrop>
  <Company/>
  <LinksUpToDate>false</LinksUpToDate>
  <CharactersWithSpaces>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2700</cp:revision>
  <dcterms:created xsi:type="dcterms:W3CDTF">2022-07-04T07:48:00Z</dcterms:created>
  <dcterms:modified xsi:type="dcterms:W3CDTF">2024-03-20T02:03:00Z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