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5ED38" w14:textId="77777777" w:rsidR="004646BE" w:rsidRDefault="00F918EB" w:rsidP="00F918EB">
      <w:r>
        <w:t>剖宫产术后皮肤病理性瘢痕的影响因素研究进展</w:t>
      </w:r>
      <w:r>
        <w:t xml:space="preserve"> </w:t>
      </w:r>
    </w:p>
    <w:p w14:paraId="40B2FF82" w14:textId="77777777" w:rsidR="004646BE" w:rsidRDefault="004646BE" w:rsidP="00F918EB"/>
    <w:p w14:paraId="55D22E51" w14:textId="262A52B0" w:rsidR="004646BE" w:rsidRDefault="00F918EB" w:rsidP="00F918EB">
      <w:r>
        <w:t>李</w:t>
      </w:r>
      <w:r>
        <w:t xml:space="preserve"> </w:t>
      </w:r>
      <w:proofErr w:type="gramStart"/>
      <w:r>
        <w:t>湧</w:t>
      </w:r>
      <w:proofErr w:type="gramEnd"/>
      <w:r>
        <w:t xml:space="preserve"> </w:t>
      </w:r>
      <w:r>
        <w:t>综述，向</w:t>
      </w:r>
      <w:r>
        <w:t xml:space="preserve"> </w:t>
      </w:r>
      <w:r>
        <w:t>英</w:t>
      </w:r>
      <w:r>
        <w:t xml:space="preserve"> </w:t>
      </w:r>
      <w:r>
        <w:t>审校</w:t>
      </w:r>
      <w:r>
        <w:t xml:space="preserve"> </w:t>
      </w:r>
    </w:p>
    <w:p w14:paraId="08C92879" w14:textId="77777777" w:rsidR="004646BE" w:rsidRDefault="004646BE" w:rsidP="00F918EB"/>
    <w:p w14:paraId="2E1409B1" w14:textId="7B47B3C9" w:rsidR="004646BE" w:rsidRDefault="00F918EB" w:rsidP="00F918EB">
      <w:r>
        <w:t>（重庆医科大学附属第一医院医疗美容科</w:t>
      </w:r>
      <w:r>
        <w:t xml:space="preserve"> </w:t>
      </w:r>
      <w:r>
        <w:t>重庆</w:t>
      </w:r>
      <w:r>
        <w:t xml:space="preserve"> 400016</w:t>
      </w:r>
      <w:r>
        <w:t>）</w:t>
      </w:r>
      <w:r>
        <w:t xml:space="preserve"> </w:t>
      </w:r>
    </w:p>
    <w:p w14:paraId="7B2EFF3A" w14:textId="77777777" w:rsidR="004646BE" w:rsidRDefault="004646BE" w:rsidP="00F918EB"/>
    <w:p w14:paraId="72F7DB59" w14:textId="77777777" w:rsidR="004646BE" w:rsidRDefault="00F918EB" w:rsidP="00F918EB">
      <w:r>
        <w:t>[</w:t>
      </w:r>
      <w:r>
        <w:t>摘要</w:t>
      </w:r>
      <w:r>
        <w:t>]</w:t>
      </w:r>
      <w:r>
        <w:t>剖宫产术后皮肤瘢痕是目前普遍存在但易被忽视的现象，一旦发生会影响产妇身体状况、生活质量和心理健康。早期</w:t>
      </w:r>
      <w:r>
        <w:t xml:space="preserve"> </w:t>
      </w:r>
      <w:r>
        <w:t>识别影响因素有助于降低剖宫产术后皮肤病理性瘢痕的发生率，提高产妇生活质量，使其获得积极的产后体验，对于促进适</w:t>
      </w:r>
      <w:r>
        <w:t xml:space="preserve"> </w:t>
      </w:r>
      <w:proofErr w:type="gramStart"/>
      <w:r>
        <w:t>龄女性</w:t>
      </w:r>
      <w:proofErr w:type="gramEnd"/>
      <w:r>
        <w:t>的生育信心具有重要意义。本文就剖宫产术后皮肤病理性瘢痕的发生现况及其影响因素进行综述。</w:t>
      </w:r>
      <w:r>
        <w:t xml:space="preserve"> </w:t>
      </w:r>
    </w:p>
    <w:p w14:paraId="038F8135" w14:textId="77777777" w:rsidR="004646BE" w:rsidRDefault="004646BE" w:rsidP="00F918EB"/>
    <w:p w14:paraId="016AB7C5" w14:textId="77777777" w:rsidR="004646BE" w:rsidRDefault="00F918EB" w:rsidP="00F918EB">
      <w:r>
        <w:t>[</w:t>
      </w:r>
      <w:r>
        <w:t>关键词</w:t>
      </w:r>
      <w:r>
        <w:t>]</w:t>
      </w:r>
      <w:r>
        <w:t>剖宫产；腹部瘢痕；切口愈合；影响因素；相关因素</w:t>
      </w:r>
      <w:r>
        <w:t xml:space="preserve"> </w:t>
      </w:r>
    </w:p>
    <w:p w14:paraId="2CF0B979" w14:textId="77777777" w:rsidR="004646BE" w:rsidRDefault="004646BE" w:rsidP="00F918EB"/>
    <w:p w14:paraId="14313738" w14:textId="77777777" w:rsidR="004646BE" w:rsidRDefault="00F918EB" w:rsidP="00F918EB">
      <w:r>
        <w:t>[</w:t>
      </w:r>
      <w:r>
        <w:t>中图分类号</w:t>
      </w:r>
      <w:r>
        <w:t>]R619+ .6 [</w:t>
      </w:r>
      <w:r>
        <w:t>文献标志码</w:t>
      </w:r>
      <w:r>
        <w:t>]A [</w:t>
      </w:r>
      <w:r>
        <w:t>文章编号</w:t>
      </w:r>
      <w:r>
        <w:t>]1008-6455</w:t>
      </w:r>
      <w:r>
        <w:t>（</w:t>
      </w:r>
      <w:r>
        <w:t>2024</w:t>
      </w:r>
      <w:r>
        <w:t>）</w:t>
      </w:r>
      <w:r>
        <w:t xml:space="preserve">05-0191-04 </w:t>
      </w:r>
    </w:p>
    <w:p w14:paraId="4EEBB807" w14:textId="77777777" w:rsidR="004646BE" w:rsidRDefault="004646BE" w:rsidP="00F918EB"/>
    <w:p w14:paraId="45E27681" w14:textId="77777777" w:rsidR="004646BE" w:rsidRDefault="00F918EB" w:rsidP="00F918EB">
      <w:r>
        <w:t xml:space="preserve">Research Progress of </w:t>
      </w:r>
      <w:proofErr w:type="spellStart"/>
      <w:r>
        <w:t>Infl</w:t>
      </w:r>
      <w:proofErr w:type="spellEnd"/>
      <w:r>
        <w:t xml:space="preserve"> </w:t>
      </w:r>
      <w:proofErr w:type="spellStart"/>
      <w:r>
        <w:t>uencing</w:t>
      </w:r>
      <w:proofErr w:type="spellEnd"/>
      <w:r>
        <w:t xml:space="preserve"> Factors of Caesarean Skin Scars after Cesarean Section</w:t>
      </w:r>
    </w:p>
    <w:p w14:paraId="5981A591" w14:textId="77777777" w:rsidR="004646BE" w:rsidRDefault="004646BE" w:rsidP="00F918EB"/>
    <w:p w14:paraId="32383FA2" w14:textId="77777777" w:rsidR="004646BE" w:rsidRDefault="004646BE" w:rsidP="00F918EB"/>
    <w:p w14:paraId="4D9A6E06" w14:textId="5DB98BE2" w:rsidR="004646BE" w:rsidRDefault="00F918EB" w:rsidP="00F918EB">
      <w:r>
        <w:t xml:space="preserve"> LI Yong, XIANG Ying</w:t>
      </w:r>
    </w:p>
    <w:p w14:paraId="7BEEBBE6" w14:textId="77777777" w:rsidR="004646BE" w:rsidRDefault="004646BE" w:rsidP="00F918EB"/>
    <w:p w14:paraId="1C4C9E4F" w14:textId="77777777" w:rsidR="004646BE" w:rsidRDefault="004646BE" w:rsidP="00F918EB"/>
    <w:p w14:paraId="43FB5580" w14:textId="10AB724D" w:rsidR="004646BE" w:rsidRDefault="00F918EB" w:rsidP="00F918EB">
      <w:r>
        <w:t xml:space="preserve"> </w:t>
      </w:r>
      <w:proofErr w:type="gramStart"/>
      <w:r>
        <w:t>( Department</w:t>
      </w:r>
      <w:proofErr w:type="gramEnd"/>
      <w:r>
        <w:t xml:space="preserve"> of Plastic Surgery, the First Affi </w:t>
      </w:r>
      <w:proofErr w:type="spellStart"/>
      <w:r>
        <w:t>liated</w:t>
      </w:r>
      <w:proofErr w:type="spellEnd"/>
      <w:r>
        <w:t xml:space="preserve"> Hospital of Chongqing Medical University, Chongqing 400016, China )</w:t>
      </w:r>
    </w:p>
    <w:p w14:paraId="0EE40D37" w14:textId="77777777" w:rsidR="004646BE" w:rsidRDefault="004646BE" w:rsidP="00F918EB"/>
    <w:p w14:paraId="22998320" w14:textId="1C0BE1D9" w:rsidR="00F918EB" w:rsidRDefault="00F918EB" w:rsidP="00F918EB">
      <w:r>
        <w:t xml:space="preserve"> Abstract: Caesarean skin scars </w:t>
      </w:r>
      <w:proofErr w:type="gramStart"/>
      <w:r>
        <w:t>is</w:t>
      </w:r>
      <w:proofErr w:type="gramEnd"/>
      <w:r>
        <w:t xml:space="preserve"> a prevalent but easily overlooked phenomenon that, once occurring, can affect maternal physical status, quality of life, and mental health. Early </w:t>
      </w:r>
      <w:proofErr w:type="spellStart"/>
      <w:r>
        <w:t>identifi</w:t>
      </w:r>
      <w:proofErr w:type="spellEnd"/>
      <w:r>
        <w:t xml:space="preserve"> cation of </w:t>
      </w:r>
      <w:proofErr w:type="spellStart"/>
      <w:r>
        <w:t>infl</w:t>
      </w:r>
      <w:proofErr w:type="spellEnd"/>
      <w:r>
        <w:t xml:space="preserve"> </w:t>
      </w:r>
      <w:proofErr w:type="spellStart"/>
      <w:r>
        <w:t>uencing</w:t>
      </w:r>
      <w:proofErr w:type="spellEnd"/>
      <w:r>
        <w:t xml:space="preserve"> factors can help to reduce the incidence of pathological scars after cesarean section and improve maternal quality of life, so that they can have a positive postpartum experience, and it is also of great </w:t>
      </w:r>
      <w:proofErr w:type="spellStart"/>
      <w:r>
        <w:t>signifi</w:t>
      </w:r>
      <w:proofErr w:type="spellEnd"/>
      <w:r>
        <w:t xml:space="preserve"> </w:t>
      </w:r>
      <w:proofErr w:type="spellStart"/>
      <w:r>
        <w:t>cance</w:t>
      </w:r>
      <w:proofErr w:type="spellEnd"/>
      <w:r>
        <w:t xml:space="preserve"> to promote fertility </w:t>
      </w:r>
      <w:proofErr w:type="spellStart"/>
      <w:r>
        <w:t>confi</w:t>
      </w:r>
      <w:proofErr w:type="spellEnd"/>
      <w:r>
        <w:t xml:space="preserve"> </w:t>
      </w:r>
      <w:proofErr w:type="spellStart"/>
      <w:r>
        <w:t>dence</w:t>
      </w:r>
      <w:proofErr w:type="spellEnd"/>
      <w:r>
        <w:t xml:space="preserve"> in women of appropriate age. This article provides a review of the current state of maternal pathological scar occurrence after cesarean section and the </w:t>
      </w:r>
      <w:proofErr w:type="spellStart"/>
      <w:r>
        <w:t>infl</w:t>
      </w:r>
      <w:proofErr w:type="spellEnd"/>
      <w:r>
        <w:t xml:space="preserve"> </w:t>
      </w:r>
      <w:proofErr w:type="spellStart"/>
      <w:r>
        <w:t>uencing</w:t>
      </w:r>
      <w:proofErr w:type="spellEnd"/>
      <w:r>
        <w:t xml:space="preserve"> factors. </w:t>
      </w:r>
    </w:p>
    <w:p w14:paraId="4BFF7601" w14:textId="77777777" w:rsidR="00F918EB" w:rsidRDefault="00F918EB" w:rsidP="00F918EB"/>
    <w:p w14:paraId="4150E558" w14:textId="76483AAA" w:rsidR="0080254F" w:rsidRPr="00F918EB" w:rsidRDefault="00F918EB" w:rsidP="00F918EB">
      <w:r>
        <w:t xml:space="preserve">Key words: cesarean section; abdominal scar; incision healing; </w:t>
      </w:r>
      <w:proofErr w:type="spellStart"/>
      <w:r>
        <w:t>infl</w:t>
      </w:r>
      <w:proofErr w:type="spellEnd"/>
      <w:r>
        <w:t xml:space="preserve"> </w:t>
      </w:r>
      <w:proofErr w:type="spellStart"/>
      <w:r>
        <w:t>uencing</w:t>
      </w:r>
      <w:proofErr w:type="spellEnd"/>
      <w:r>
        <w:t xml:space="preserve"> factors; related factors</w:t>
      </w:r>
    </w:p>
    <w:sectPr w:rsidR="0080254F" w:rsidRPr="00F918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2329D" w14:textId="77777777" w:rsidR="001A44A4" w:rsidRDefault="001A44A4" w:rsidP="003724AB">
      <w:r>
        <w:separator/>
      </w:r>
    </w:p>
  </w:endnote>
  <w:endnote w:type="continuationSeparator" w:id="0">
    <w:p w14:paraId="7ACA5133" w14:textId="77777777" w:rsidR="001A44A4" w:rsidRDefault="001A44A4"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081E692-A51C-46A5-ADA4-A6D5BB51C7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A5163" w14:textId="77777777" w:rsidR="001A44A4" w:rsidRDefault="001A44A4" w:rsidP="003724AB">
      <w:r>
        <w:separator/>
      </w:r>
    </w:p>
  </w:footnote>
  <w:footnote w:type="continuationSeparator" w:id="0">
    <w:p w14:paraId="3ED84781" w14:textId="77777777" w:rsidR="001A44A4" w:rsidRDefault="001A44A4"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44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5A90"/>
    <w:rsid w:val="00226247"/>
    <w:rsid w:val="00227991"/>
    <w:rsid w:val="002327A2"/>
    <w:rsid w:val="00232F23"/>
    <w:rsid w:val="00233F04"/>
    <w:rsid w:val="00235BEE"/>
    <w:rsid w:val="00240EE3"/>
    <w:rsid w:val="00244885"/>
    <w:rsid w:val="00245DE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4A4"/>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267B"/>
    <w:rsid w:val="007843FF"/>
    <w:rsid w:val="0079143D"/>
    <w:rsid w:val="0079383C"/>
    <w:rsid w:val="00796E83"/>
    <w:rsid w:val="007A3FAF"/>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44FA"/>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30485</TotalTime>
  <Pages>1</Pages>
  <Words>194</Words>
  <Characters>1109</Characters>
  <Application>Microsoft Office Word</Application>
  <DocSecurity>0</DocSecurity>
  <Lines>9</Lines>
  <Paragraphs>2</Paragraphs>
  <ScaleCrop>false</ScaleCrop>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3178</cp:revision>
  <dcterms:created xsi:type="dcterms:W3CDTF">2022-07-04T07:48:00Z</dcterms:created>
  <dcterms:modified xsi:type="dcterms:W3CDTF">2024-05-24T03:17:00Z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