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CCC09" w14:textId="77777777" w:rsidR="003F64A2" w:rsidRDefault="003F64A2" w:rsidP="003F64A2">
      <w:r>
        <w:t>“</w:t>
      </w:r>
      <w:r>
        <w:t>针</w:t>
      </w:r>
      <w:r>
        <w:t>-</w:t>
      </w:r>
      <w:r>
        <w:t>药</w:t>
      </w:r>
      <w:r>
        <w:t>-</w:t>
      </w:r>
      <w:r>
        <w:t>低温冷喷</w:t>
      </w:r>
      <w:r>
        <w:t>”</w:t>
      </w:r>
      <w:proofErr w:type="gramStart"/>
      <w:r>
        <w:t>三联序贯</w:t>
      </w:r>
      <w:proofErr w:type="gramEnd"/>
      <w:r>
        <w:t>疗法治疗颜面再发性皮炎疗效观察</w:t>
      </w:r>
      <w:r>
        <w:t xml:space="preserve"> </w:t>
      </w:r>
    </w:p>
    <w:p w14:paraId="7569F91D" w14:textId="77777777" w:rsidR="003F64A2" w:rsidRDefault="003F64A2" w:rsidP="003F64A2"/>
    <w:p w14:paraId="7B3B7C12" w14:textId="07AC3B42" w:rsidR="003F64A2" w:rsidRDefault="003F64A2" w:rsidP="003F64A2">
      <w:r>
        <w:t>马晓红</w:t>
      </w:r>
      <w:r>
        <w:t xml:space="preserve">1 </w:t>
      </w:r>
      <w:r>
        <w:t>，</w:t>
      </w:r>
      <w:proofErr w:type="gramStart"/>
      <w:r>
        <w:t>霍伟红</w:t>
      </w:r>
      <w:proofErr w:type="gramEnd"/>
      <w:r>
        <w:t xml:space="preserve">2 </w:t>
      </w:r>
      <w:r>
        <w:t>，景慧玲</w:t>
      </w:r>
      <w:r>
        <w:t xml:space="preserve">1 </w:t>
      </w:r>
      <w:r>
        <w:t>，王星星</w:t>
      </w:r>
      <w:r>
        <w:t xml:space="preserve">1 </w:t>
      </w:r>
    </w:p>
    <w:p w14:paraId="70CEFBB4" w14:textId="77777777" w:rsidR="003F64A2" w:rsidRDefault="003F64A2" w:rsidP="003F64A2"/>
    <w:p w14:paraId="0D8D0E1B" w14:textId="3413A5DE" w:rsidR="003F64A2" w:rsidRDefault="003F64A2" w:rsidP="003F64A2">
      <w:r>
        <w:t>（</w:t>
      </w:r>
      <w:r>
        <w:t>1.</w:t>
      </w:r>
      <w:r>
        <w:t>西安市中医医院皮肤科</w:t>
      </w:r>
      <w:r>
        <w:t xml:space="preserve"> </w:t>
      </w:r>
      <w:r>
        <w:t>陕西</w:t>
      </w:r>
      <w:r>
        <w:t xml:space="preserve"> </w:t>
      </w:r>
      <w:r>
        <w:t>西安</w:t>
      </w:r>
      <w:r>
        <w:t xml:space="preserve"> 710021</w:t>
      </w:r>
      <w:r>
        <w:t>；</w:t>
      </w:r>
      <w:r>
        <w:t>2.</w:t>
      </w:r>
      <w:r>
        <w:t>西北工业大学医院皮肤科</w:t>
      </w:r>
      <w:r>
        <w:t xml:space="preserve"> </w:t>
      </w:r>
      <w:r>
        <w:t>陕西</w:t>
      </w:r>
      <w:r>
        <w:t xml:space="preserve"> </w:t>
      </w:r>
      <w:r>
        <w:t>西安</w:t>
      </w:r>
      <w:r>
        <w:t xml:space="preserve"> 710072</w:t>
      </w:r>
      <w:r>
        <w:t>）</w:t>
      </w:r>
      <w:r>
        <w:t xml:space="preserve"> </w:t>
      </w:r>
    </w:p>
    <w:p w14:paraId="2583445B" w14:textId="77777777" w:rsidR="003F64A2" w:rsidRDefault="003F64A2" w:rsidP="003F64A2"/>
    <w:p w14:paraId="0FFAE325" w14:textId="7762D49B" w:rsidR="003F64A2" w:rsidRDefault="003F64A2" w:rsidP="003F64A2">
      <w:r>
        <w:t>[</w:t>
      </w:r>
      <w:r>
        <w:t>摘要</w:t>
      </w:r>
      <w:r>
        <w:t>]</w:t>
      </w:r>
      <w:r>
        <w:t>目的：观察</w:t>
      </w:r>
      <w:r>
        <w:t>“</w:t>
      </w:r>
      <w:r>
        <w:t>针</w:t>
      </w:r>
      <w:r>
        <w:t>-</w:t>
      </w:r>
      <w:r>
        <w:t>药</w:t>
      </w:r>
      <w:r>
        <w:t>-</w:t>
      </w:r>
      <w:r>
        <w:t>低温冷喷</w:t>
      </w:r>
      <w:r>
        <w:t>”</w:t>
      </w:r>
      <w:proofErr w:type="gramStart"/>
      <w:r>
        <w:t>三联序贯</w:t>
      </w:r>
      <w:proofErr w:type="gramEnd"/>
      <w:r>
        <w:t>疗法治疗颜面再发性皮炎的临床疗效，并运用皮肤镜对皮损治疗前后进行</w:t>
      </w:r>
      <w:r>
        <w:t xml:space="preserve"> </w:t>
      </w:r>
      <w:r>
        <w:t>观察对比。方法：选取</w:t>
      </w:r>
      <w:r>
        <w:t>2019</w:t>
      </w:r>
      <w:r>
        <w:t>年</w:t>
      </w:r>
      <w:r>
        <w:t>3</w:t>
      </w:r>
      <w:r>
        <w:t>月</w:t>
      </w:r>
      <w:r>
        <w:t>-2020</w:t>
      </w:r>
      <w:r>
        <w:t>年</w:t>
      </w:r>
      <w:r>
        <w:t>10</w:t>
      </w:r>
      <w:r>
        <w:t>月来院治疗的</w:t>
      </w:r>
      <w:r>
        <w:t>68</w:t>
      </w:r>
      <w:r>
        <w:t>例颜面再发性皮炎患者，随机分成治疗组（</w:t>
      </w:r>
      <w:r>
        <w:t>n=34</w:t>
      </w:r>
      <w:r>
        <w:t>）和对照组</w:t>
      </w:r>
      <w:r>
        <w:t xml:space="preserve"> </w:t>
      </w:r>
      <w:r>
        <w:t>（</w:t>
      </w:r>
      <w:r>
        <w:t>n=34</w:t>
      </w:r>
      <w:r>
        <w:t>），治疗前后两组患者皮损处均进行皮肤镜观察对比。治疗组内服中药凉血消斑汤，同时根据皮损特点于皮损处行火</w:t>
      </w:r>
      <w:r>
        <w:t xml:space="preserve"> </w:t>
      </w:r>
      <w:r>
        <w:t>针治疗后低温冷喷，并外用止痛消炎膏外敷；对照组给予盐酸</w:t>
      </w:r>
      <w:proofErr w:type="gramStart"/>
      <w:r>
        <w:t>西替利嗪</w:t>
      </w:r>
      <w:proofErr w:type="gramEnd"/>
      <w:r>
        <w:t>片口服，同时给予低温</w:t>
      </w:r>
      <w:proofErr w:type="gramStart"/>
      <w:r>
        <w:t>冷喷并</w:t>
      </w:r>
      <w:proofErr w:type="gramEnd"/>
      <w:r>
        <w:t>配合外用重组人表皮生</w:t>
      </w:r>
      <w:r>
        <w:t xml:space="preserve"> </w:t>
      </w:r>
      <w:r>
        <w:t>长因子凝胶。治疗结束后，对两组患者治疗前后临床疗效、皮损改善情况、不良反应及复发率进行分析评估。结果：治疗</w:t>
      </w:r>
      <w:r>
        <w:t xml:space="preserve"> </w:t>
      </w:r>
      <w:r>
        <w:t>后，两组患者症状</w:t>
      </w:r>
      <w:proofErr w:type="gramStart"/>
      <w:r>
        <w:t>评分较</w:t>
      </w:r>
      <w:proofErr w:type="gramEnd"/>
      <w:r>
        <w:t>治疗前均明显下降，且治疗组有效率优于对照组（</w:t>
      </w:r>
      <w:r>
        <w:t>P</w:t>
      </w:r>
      <w:r>
        <w:t>＜</w:t>
      </w:r>
      <w:r>
        <w:t>0.05</w:t>
      </w:r>
      <w:r>
        <w:t>）；治疗后，治疗组患者症状评分优于</w:t>
      </w:r>
      <w:r>
        <w:t xml:space="preserve"> </w:t>
      </w:r>
      <w:r>
        <w:t>对照组（</w:t>
      </w:r>
      <w:r>
        <w:t>P</w:t>
      </w:r>
      <w:r>
        <w:t>＜</w:t>
      </w:r>
      <w:r>
        <w:t>0.05</w:t>
      </w:r>
      <w:r>
        <w:t>）。治疗组不良反应发生率及复发率均低于对照组（</w:t>
      </w:r>
      <w:r>
        <w:t>P</w:t>
      </w:r>
      <w:r>
        <w:t>＜</w:t>
      </w:r>
      <w:r>
        <w:t>0.05</w:t>
      </w:r>
      <w:r>
        <w:t>）皮肤镜检测结果显示，治疗组患者皮损较对</w:t>
      </w:r>
      <w:r>
        <w:t xml:space="preserve"> </w:t>
      </w:r>
      <w:proofErr w:type="gramStart"/>
      <w:r>
        <w:t>照组改善</w:t>
      </w:r>
      <w:proofErr w:type="gramEnd"/>
      <w:r>
        <w:t>明显，患者满意度高于对照组。结论：</w:t>
      </w:r>
      <w:r>
        <w:t>“</w:t>
      </w:r>
      <w:r>
        <w:t>针</w:t>
      </w:r>
      <w:r>
        <w:t>-</w:t>
      </w:r>
      <w:r>
        <w:t>药</w:t>
      </w:r>
      <w:r>
        <w:t>-</w:t>
      </w:r>
      <w:r>
        <w:t>低温冷喷</w:t>
      </w:r>
      <w:r>
        <w:t>”</w:t>
      </w:r>
      <w:proofErr w:type="gramStart"/>
      <w:r>
        <w:t>三联序贯</w:t>
      </w:r>
      <w:proofErr w:type="gramEnd"/>
      <w:r>
        <w:t>疗法治疗颜面再发性皮炎可明显减轻面部皮损</w:t>
      </w:r>
      <w:r>
        <w:t xml:space="preserve"> </w:t>
      </w:r>
      <w:r>
        <w:t>严重程度，疗效显著，值得临床推广应用。</w:t>
      </w:r>
      <w:r>
        <w:t xml:space="preserve"> </w:t>
      </w:r>
    </w:p>
    <w:p w14:paraId="4897E10C" w14:textId="77777777" w:rsidR="003F64A2" w:rsidRDefault="003F64A2" w:rsidP="003F64A2"/>
    <w:p w14:paraId="19FA5DA0" w14:textId="77777777" w:rsidR="003F64A2" w:rsidRDefault="003F64A2" w:rsidP="003F64A2">
      <w:r>
        <w:t>[</w:t>
      </w:r>
      <w:r>
        <w:t>关键词</w:t>
      </w:r>
      <w:r>
        <w:t>]</w:t>
      </w:r>
      <w:r>
        <w:t>火针；中药；低温冷喷；</w:t>
      </w:r>
      <w:proofErr w:type="gramStart"/>
      <w:r>
        <w:t>三联序贯</w:t>
      </w:r>
      <w:proofErr w:type="gramEnd"/>
      <w:r>
        <w:t>疗法；颜面再发性皮炎</w:t>
      </w:r>
    </w:p>
    <w:p w14:paraId="0C0139D9" w14:textId="77777777" w:rsidR="003F64A2" w:rsidRDefault="003F64A2" w:rsidP="003F64A2"/>
    <w:p w14:paraId="1C90252C" w14:textId="34E68ECE" w:rsidR="003F64A2" w:rsidRDefault="003F64A2" w:rsidP="003F64A2">
      <w:r>
        <w:t xml:space="preserve"> [</w:t>
      </w:r>
      <w:r>
        <w:t>中图分类号</w:t>
      </w:r>
      <w:r>
        <w:t>]R7758.2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06-0101-05 </w:t>
      </w:r>
    </w:p>
    <w:p w14:paraId="41FA49F4" w14:textId="77777777" w:rsidR="003F64A2" w:rsidRDefault="003F64A2" w:rsidP="003F64A2"/>
    <w:p w14:paraId="2B0ADD77" w14:textId="77777777" w:rsidR="003F64A2" w:rsidRDefault="003F64A2" w:rsidP="003F64A2">
      <w:r>
        <w:t xml:space="preserve">Therapeutic Effect of Three Sequential Therapy of Needle, Drug and Cold Spray in the Treatment of Facial Recurrent Dermatitis </w:t>
      </w:r>
    </w:p>
    <w:p w14:paraId="36D41CBB" w14:textId="77777777" w:rsidR="003F64A2" w:rsidRDefault="003F64A2" w:rsidP="003F64A2"/>
    <w:p w14:paraId="0AC48210" w14:textId="5ADEF7C5" w:rsidR="003F64A2" w:rsidRDefault="003F64A2" w:rsidP="003F64A2">
      <w:r>
        <w:t>MA Xiaohong</w:t>
      </w:r>
      <w:proofErr w:type="gramStart"/>
      <w:r>
        <w:t>1 ,</w:t>
      </w:r>
      <w:proofErr w:type="gramEnd"/>
      <w:r>
        <w:t xml:space="preserve"> HUO Weihong2 , JING Huiling1 , WANG Xingxing1 </w:t>
      </w:r>
    </w:p>
    <w:p w14:paraId="33A22EA7" w14:textId="77777777" w:rsidR="003F64A2" w:rsidRDefault="003F64A2" w:rsidP="003F64A2"/>
    <w:p w14:paraId="5D4B5DF5" w14:textId="2FBE53D0" w:rsidR="003F64A2" w:rsidRDefault="003F64A2" w:rsidP="003F64A2">
      <w:proofErr w:type="gramStart"/>
      <w:r>
        <w:t>( 1</w:t>
      </w:r>
      <w:proofErr w:type="gramEnd"/>
      <w:r>
        <w:t xml:space="preserve">.Department of Dermatology, Xi’an Hospital of Traditional Chinese Medicine, Xi'an 710021, Shaanxi, China; 2.Department of Dermatology, Hospital of Northwestern Polytechnical University, Xi'an 710072, Shaanxi, China ) </w:t>
      </w:r>
    </w:p>
    <w:p w14:paraId="22F85061" w14:textId="77777777" w:rsidR="003F64A2" w:rsidRDefault="003F64A2" w:rsidP="003F64A2"/>
    <w:p w14:paraId="57B9876D" w14:textId="77777777" w:rsidR="003F64A2" w:rsidRDefault="003F64A2" w:rsidP="003F64A2">
      <w:r>
        <w:t xml:space="preserve">Abstract: Objective Observe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the "needle medicine low-temperature cold spray" triple sequential therapy </w:t>
      </w:r>
    </w:p>
    <w:p w14:paraId="038D550A" w14:textId="77777777" w:rsidR="003F64A2" w:rsidRDefault="003F64A2" w:rsidP="003F64A2">
      <w:r>
        <w:t xml:space="preserve">in the treatment of recurrent facial dermatitis, and compare the observation of skin lesions before and after treatment using </w:t>
      </w:r>
    </w:p>
    <w:p w14:paraId="60041E72" w14:textId="77777777" w:rsidR="003F64A2" w:rsidRDefault="003F64A2" w:rsidP="003F64A2">
      <w:proofErr w:type="spellStart"/>
      <w:r>
        <w:t>dermatoscopy</w:t>
      </w:r>
      <w:proofErr w:type="spellEnd"/>
      <w:r>
        <w:t xml:space="preserve">. Methods 68 patients with recurrent facial dermatitis who came to the hospital for treatment from March 2019 </w:t>
      </w:r>
    </w:p>
    <w:p w14:paraId="1910F600" w14:textId="77777777" w:rsidR="003F64A2" w:rsidRDefault="003F64A2" w:rsidP="003F64A2">
      <w:r>
        <w:t xml:space="preserve">to October 2020 were randomly divided into a treatment group (n=34) and a control group (n=34). The skin lesions of the two </w:t>
      </w:r>
    </w:p>
    <w:p w14:paraId="102EBC22" w14:textId="770DCB19" w:rsidR="003F64A2" w:rsidRDefault="003F64A2" w:rsidP="003F64A2">
      <w:r>
        <w:t xml:space="preserve">groups of patients were observed and compared under </w:t>
      </w:r>
      <w:proofErr w:type="spellStart"/>
      <w:r>
        <w:t>dermatoscopy</w:t>
      </w:r>
      <w:proofErr w:type="spellEnd"/>
      <w:r>
        <w:t xml:space="preserve"> before and after treatment. The treatment group took the traditional Chinese medicine </w:t>
      </w:r>
      <w:proofErr w:type="spellStart"/>
      <w:r>
        <w:t>Liangxue</w:t>
      </w:r>
      <w:proofErr w:type="spellEnd"/>
      <w:r>
        <w:t xml:space="preserve"> </w:t>
      </w:r>
      <w:proofErr w:type="spellStart"/>
      <w:r>
        <w:t>Xiaoban</w:t>
      </w:r>
      <w:proofErr w:type="spellEnd"/>
      <w:r>
        <w:t xml:space="preserve"> Tang internally, and at the same time, according to the characteristics of the </w:t>
      </w:r>
    </w:p>
    <w:p w14:paraId="6BF4167A" w14:textId="77777777" w:rsidR="003F64A2" w:rsidRDefault="003F64A2" w:rsidP="003F64A2">
      <w:r>
        <w:t xml:space="preserve">skin lesion, performed fi re needle treatment at the site of the lesion, followed by low-temperature cold spraying, and external </w:t>
      </w:r>
    </w:p>
    <w:p w14:paraId="0E0F3405" w14:textId="77777777" w:rsidR="003F64A2" w:rsidRDefault="003F64A2" w:rsidP="003F64A2">
      <w:r>
        <w:t xml:space="preserve">application of pain relieving and anti-inflammatory ointment. The control group was given cetirizine hydrochloride tablets </w:t>
      </w:r>
    </w:p>
    <w:p w14:paraId="784B544B" w14:textId="77777777" w:rsidR="003F64A2" w:rsidRDefault="003F64A2" w:rsidP="003F64A2">
      <w:r>
        <w:t xml:space="preserve">orally, and cold spray at low temperature combined with recombinant human epidermal growth factor gel for external use. After </w:t>
      </w:r>
    </w:p>
    <w:p w14:paraId="7CEDAF16" w14:textId="77777777" w:rsidR="003F64A2" w:rsidRDefault="003F64A2" w:rsidP="003F64A2">
      <w:r>
        <w:t xml:space="preserve">treatment, analyze and evaluate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, improvement of skin lesions, adverse reactions, and recurrence rate of </w:t>
      </w:r>
    </w:p>
    <w:p w14:paraId="4562EA49" w14:textId="77777777" w:rsidR="003F64A2" w:rsidRDefault="003F64A2" w:rsidP="003F64A2">
      <w:r>
        <w:t xml:space="preserve">the two groups of patients before and after treatment. Results After treatment, the symptom scores of both groups of patients </w:t>
      </w:r>
    </w:p>
    <w:p w14:paraId="59B00AFE" w14:textId="32C97EAF" w:rsidR="003F64A2" w:rsidRDefault="003F64A2" w:rsidP="003F64A2"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decreased compared to before treatment, and the eff </w:t>
      </w:r>
      <w:proofErr w:type="spellStart"/>
      <w:r>
        <w:t>ective</w:t>
      </w:r>
      <w:proofErr w:type="spellEnd"/>
      <w:r>
        <w:t xml:space="preserve"> rate of the treatment group was better than that of the control group (P&lt;0.05); After treatment, the symptom score, incidence of adverse reactions, and recurrence rate of patients in the treatment group were better than those in the control group (P&lt;0.05). The results of </w:t>
      </w:r>
      <w:proofErr w:type="spellStart"/>
      <w:r>
        <w:t>dermatoscopy</w:t>
      </w:r>
      <w:proofErr w:type="spellEnd"/>
      <w:r>
        <w:t xml:space="preserve"> examination showed that the treatment group had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improved skin lesions compared to the control group, and patient satisfaction was higher than that of the control group. Conclusion The triple sequential therapy of "needle medicine low-temperature cold spray" can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reduce the severity of facial skin lesions in the treatment of recurrent facial dermatitis, with </w:t>
      </w:r>
      <w:proofErr w:type="spellStart"/>
      <w:r>
        <w:t>signifi</w:t>
      </w:r>
      <w:proofErr w:type="spellEnd"/>
      <w:r>
        <w:t xml:space="preserve"> </w:t>
      </w:r>
      <w:proofErr w:type="gramStart"/>
      <w:r>
        <w:t>cant</w:t>
      </w:r>
      <w:proofErr w:type="gramEnd"/>
      <w:r>
        <w:t xml:space="preserve"> therapeutic</w:t>
      </w:r>
      <w:r>
        <w:rPr>
          <w:rFonts w:hint="eastAsia"/>
        </w:rPr>
        <w:t xml:space="preserve"> </w:t>
      </w:r>
      <w:r>
        <w:t xml:space="preserve">eff </w:t>
      </w:r>
      <w:proofErr w:type="spellStart"/>
      <w:r>
        <w:t>ects</w:t>
      </w:r>
      <w:proofErr w:type="spellEnd"/>
      <w:r>
        <w:t xml:space="preserve">, and is worthy of clinical promotion and application. </w:t>
      </w:r>
    </w:p>
    <w:p w14:paraId="67F0D7A6" w14:textId="77777777" w:rsidR="003F64A2" w:rsidRDefault="003F64A2" w:rsidP="003F64A2"/>
    <w:p w14:paraId="581E720A" w14:textId="51A2A716" w:rsidR="00515807" w:rsidRPr="003F64A2" w:rsidRDefault="003F64A2" w:rsidP="003F64A2">
      <w:pPr>
        <w:rPr>
          <w:rFonts w:hint="eastAsia"/>
        </w:rPr>
      </w:pPr>
      <w:r>
        <w:t>Key words: fi re needle; traditional Chinese medicine; low temperature cold spraying; triple sequential therapy; facial recurrent dermatitis</w:t>
      </w:r>
    </w:p>
    <w:sectPr w:rsidR="00515807" w:rsidRPr="003F64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9CAC7" w14:textId="77777777" w:rsidR="00EA522B" w:rsidRDefault="00EA522B" w:rsidP="003724AB">
      <w:r>
        <w:separator/>
      </w:r>
    </w:p>
  </w:endnote>
  <w:endnote w:type="continuationSeparator" w:id="0">
    <w:p w14:paraId="7B7A3A04" w14:textId="77777777" w:rsidR="00EA522B" w:rsidRDefault="00EA522B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84B6E8D-0208-4012-82A0-A15536BC02D9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2F94B" w14:textId="77777777" w:rsidR="00EA522B" w:rsidRDefault="00EA522B" w:rsidP="003724AB">
      <w:r>
        <w:separator/>
      </w:r>
    </w:p>
  </w:footnote>
  <w:footnote w:type="continuationSeparator" w:id="0">
    <w:p w14:paraId="4E9DCAF0" w14:textId="77777777" w:rsidR="00EA522B" w:rsidRDefault="00EA522B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5CE7"/>
    <w:rsid w:val="00020275"/>
    <w:rsid w:val="0002077B"/>
    <w:rsid w:val="00021F13"/>
    <w:rsid w:val="00024A03"/>
    <w:rsid w:val="000255AD"/>
    <w:rsid w:val="00027148"/>
    <w:rsid w:val="00030752"/>
    <w:rsid w:val="0003265E"/>
    <w:rsid w:val="00033362"/>
    <w:rsid w:val="00033A09"/>
    <w:rsid w:val="00033D5A"/>
    <w:rsid w:val="00034882"/>
    <w:rsid w:val="00034FEA"/>
    <w:rsid w:val="00035F4E"/>
    <w:rsid w:val="000376D2"/>
    <w:rsid w:val="000377E7"/>
    <w:rsid w:val="00037EFA"/>
    <w:rsid w:val="00040F87"/>
    <w:rsid w:val="00041933"/>
    <w:rsid w:val="00042383"/>
    <w:rsid w:val="00042B60"/>
    <w:rsid w:val="00043134"/>
    <w:rsid w:val="00043784"/>
    <w:rsid w:val="00044842"/>
    <w:rsid w:val="00050565"/>
    <w:rsid w:val="0005273B"/>
    <w:rsid w:val="0005302C"/>
    <w:rsid w:val="00053FB7"/>
    <w:rsid w:val="000552B2"/>
    <w:rsid w:val="00061D96"/>
    <w:rsid w:val="00063A05"/>
    <w:rsid w:val="00064E75"/>
    <w:rsid w:val="00071AC8"/>
    <w:rsid w:val="00071D73"/>
    <w:rsid w:val="0007579F"/>
    <w:rsid w:val="00075C63"/>
    <w:rsid w:val="0009176C"/>
    <w:rsid w:val="00092FC1"/>
    <w:rsid w:val="0009355D"/>
    <w:rsid w:val="000947F0"/>
    <w:rsid w:val="000949E3"/>
    <w:rsid w:val="00095AB1"/>
    <w:rsid w:val="000963CF"/>
    <w:rsid w:val="000A0067"/>
    <w:rsid w:val="000A0C4E"/>
    <w:rsid w:val="000A13C5"/>
    <w:rsid w:val="000A1C25"/>
    <w:rsid w:val="000A4400"/>
    <w:rsid w:val="000A5838"/>
    <w:rsid w:val="000A75C8"/>
    <w:rsid w:val="000A7C4F"/>
    <w:rsid w:val="000B1F56"/>
    <w:rsid w:val="000B2A4E"/>
    <w:rsid w:val="000B3CB3"/>
    <w:rsid w:val="000B4D7D"/>
    <w:rsid w:val="000B6715"/>
    <w:rsid w:val="000B6B01"/>
    <w:rsid w:val="000C0187"/>
    <w:rsid w:val="000C108F"/>
    <w:rsid w:val="000C2277"/>
    <w:rsid w:val="000C2A37"/>
    <w:rsid w:val="000C2E28"/>
    <w:rsid w:val="000C2FD8"/>
    <w:rsid w:val="000C3BB7"/>
    <w:rsid w:val="000C733E"/>
    <w:rsid w:val="000C7C37"/>
    <w:rsid w:val="000D1530"/>
    <w:rsid w:val="000D1B8B"/>
    <w:rsid w:val="000D38A0"/>
    <w:rsid w:val="000D4D39"/>
    <w:rsid w:val="000D553E"/>
    <w:rsid w:val="000D5A73"/>
    <w:rsid w:val="000D5F0A"/>
    <w:rsid w:val="000E46FC"/>
    <w:rsid w:val="000E5F2D"/>
    <w:rsid w:val="000E77C8"/>
    <w:rsid w:val="000F0490"/>
    <w:rsid w:val="000F0934"/>
    <w:rsid w:val="000F500C"/>
    <w:rsid w:val="000F6A46"/>
    <w:rsid w:val="0010184F"/>
    <w:rsid w:val="00101A30"/>
    <w:rsid w:val="00103BF4"/>
    <w:rsid w:val="00103E44"/>
    <w:rsid w:val="00105EA1"/>
    <w:rsid w:val="00107616"/>
    <w:rsid w:val="0011007C"/>
    <w:rsid w:val="0011163C"/>
    <w:rsid w:val="00114FA6"/>
    <w:rsid w:val="00120E9C"/>
    <w:rsid w:val="001220DB"/>
    <w:rsid w:val="0012241D"/>
    <w:rsid w:val="0012298D"/>
    <w:rsid w:val="00122A70"/>
    <w:rsid w:val="00125E13"/>
    <w:rsid w:val="0013114B"/>
    <w:rsid w:val="001353EA"/>
    <w:rsid w:val="001360E5"/>
    <w:rsid w:val="0013678C"/>
    <w:rsid w:val="00137107"/>
    <w:rsid w:val="0013738B"/>
    <w:rsid w:val="00137ABE"/>
    <w:rsid w:val="00137CCE"/>
    <w:rsid w:val="001407B9"/>
    <w:rsid w:val="0014127F"/>
    <w:rsid w:val="00143E2D"/>
    <w:rsid w:val="00144332"/>
    <w:rsid w:val="001460DE"/>
    <w:rsid w:val="0014661C"/>
    <w:rsid w:val="00146F11"/>
    <w:rsid w:val="001516D9"/>
    <w:rsid w:val="00153C4D"/>
    <w:rsid w:val="001553AC"/>
    <w:rsid w:val="0015665E"/>
    <w:rsid w:val="00161F39"/>
    <w:rsid w:val="00162D73"/>
    <w:rsid w:val="00164031"/>
    <w:rsid w:val="00165CC4"/>
    <w:rsid w:val="00167F26"/>
    <w:rsid w:val="001713E2"/>
    <w:rsid w:val="001735BA"/>
    <w:rsid w:val="00173B80"/>
    <w:rsid w:val="00176A55"/>
    <w:rsid w:val="00180545"/>
    <w:rsid w:val="00180714"/>
    <w:rsid w:val="00180761"/>
    <w:rsid w:val="0018087E"/>
    <w:rsid w:val="00182443"/>
    <w:rsid w:val="00185043"/>
    <w:rsid w:val="0018504B"/>
    <w:rsid w:val="00185246"/>
    <w:rsid w:val="00186512"/>
    <w:rsid w:val="00192868"/>
    <w:rsid w:val="001933BD"/>
    <w:rsid w:val="0019495A"/>
    <w:rsid w:val="00195348"/>
    <w:rsid w:val="001964BB"/>
    <w:rsid w:val="00197CD7"/>
    <w:rsid w:val="001A1F94"/>
    <w:rsid w:val="001A1FB2"/>
    <w:rsid w:val="001A2EA4"/>
    <w:rsid w:val="001A51B1"/>
    <w:rsid w:val="001A5AE5"/>
    <w:rsid w:val="001C03B8"/>
    <w:rsid w:val="001C1E0B"/>
    <w:rsid w:val="001C52E4"/>
    <w:rsid w:val="001C58FF"/>
    <w:rsid w:val="001D053D"/>
    <w:rsid w:val="001D1BB3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0441"/>
    <w:rsid w:val="001F16DF"/>
    <w:rsid w:val="001F204C"/>
    <w:rsid w:val="0020002C"/>
    <w:rsid w:val="00200042"/>
    <w:rsid w:val="00200426"/>
    <w:rsid w:val="0020132F"/>
    <w:rsid w:val="00202EE8"/>
    <w:rsid w:val="00203710"/>
    <w:rsid w:val="0020387D"/>
    <w:rsid w:val="002039F2"/>
    <w:rsid w:val="00204520"/>
    <w:rsid w:val="00205006"/>
    <w:rsid w:val="00207FE6"/>
    <w:rsid w:val="00212C9E"/>
    <w:rsid w:val="002132F2"/>
    <w:rsid w:val="00213BCF"/>
    <w:rsid w:val="00214A76"/>
    <w:rsid w:val="00214B98"/>
    <w:rsid w:val="0021718F"/>
    <w:rsid w:val="00220BCF"/>
    <w:rsid w:val="002243F5"/>
    <w:rsid w:val="00225A90"/>
    <w:rsid w:val="00226247"/>
    <w:rsid w:val="00227991"/>
    <w:rsid w:val="002327A2"/>
    <w:rsid w:val="00232F23"/>
    <w:rsid w:val="00233F04"/>
    <w:rsid w:val="00235BEE"/>
    <w:rsid w:val="00240EE3"/>
    <w:rsid w:val="00244885"/>
    <w:rsid w:val="00245A82"/>
    <w:rsid w:val="00245DE5"/>
    <w:rsid w:val="00251185"/>
    <w:rsid w:val="00251F95"/>
    <w:rsid w:val="00254A90"/>
    <w:rsid w:val="00255034"/>
    <w:rsid w:val="00255D27"/>
    <w:rsid w:val="00263916"/>
    <w:rsid w:val="00266977"/>
    <w:rsid w:val="0027226B"/>
    <w:rsid w:val="00275815"/>
    <w:rsid w:val="00276E96"/>
    <w:rsid w:val="002773D8"/>
    <w:rsid w:val="00277E64"/>
    <w:rsid w:val="00281E91"/>
    <w:rsid w:val="00282AC2"/>
    <w:rsid w:val="00282D2D"/>
    <w:rsid w:val="00285C8C"/>
    <w:rsid w:val="00285EF1"/>
    <w:rsid w:val="00286638"/>
    <w:rsid w:val="00287B90"/>
    <w:rsid w:val="002918D1"/>
    <w:rsid w:val="002923EA"/>
    <w:rsid w:val="00293C7C"/>
    <w:rsid w:val="00296617"/>
    <w:rsid w:val="002A01BB"/>
    <w:rsid w:val="002A0727"/>
    <w:rsid w:val="002A1EBC"/>
    <w:rsid w:val="002A35BD"/>
    <w:rsid w:val="002A3A2D"/>
    <w:rsid w:val="002A3F06"/>
    <w:rsid w:val="002A426A"/>
    <w:rsid w:val="002A519F"/>
    <w:rsid w:val="002A61D7"/>
    <w:rsid w:val="002A62D0"/>
    <w:rsid w:val="002A6432"/>
    <w:rsid w:val="002A68AE"/>
    <w:rsid w:val="002A6D93"/>
    <w:rsid w:val="002A72C3"/>
    <w:rsid w:val="002B3F84"/>
    <w:rsid w:val="002B75D8"/>
    <w:rsid w:val="002C08FE"/>
    <w:rsid w:val="002C1136"/>
    <w:rsid w:val="002C1298"/>
    <w:rsid w:val="002C24F0"/>
    <w:rsid w:val="002C5187"/>
    <w:rsid w:val="002C7654"/>
    <w:rsid w:val="002D307B"/>
    <w:rsid w:val="002D506F"/>
    <w:rsid w:val="002D64FF"/>
    <w:rsid w:val="002E06E4"/>
    <w:rsid w:val="002E148A"/>
    <w:rsid w:val="002E23CC"/>
    <w:rsid w:val="002E45D9"/>
    <w:rsid w:val="002E45F6"/>
    <w:rsid w:val="002E7DEC"/>
    <w:rsid w:val="002F2E82"/>
    <w:rsid w:val="002F55F4"/>
    <w:rsid w:val="002F5EFD"/>
    <w:rsid w:val="002F63AB"/>
    <w:rsid w:val="002F65E0"/>
    <w:rsid w:val="00301354"/>
    <w:rsid w:val="003063D8"/>
    <w:rsid w:val="00307875"/>
    <w:rsid w:val="00310D14"/>
    <w:rsid w:val="00310DD2"/>
    <w:rsid w:val="00310FBA"/>
    <w:rsid w:val="003157A0"/>
    <w:rsid w:val="003179EC"/>
    <w:rsid w:val="003206FE"/>
    <w:rsid w:val="0032130A"/>
    <w:rsid w:val="00321EEA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0AD"/>
    <w:rsid w:val="0035315D"/>
    <w:rsid w:val="00357132"/>
    <w:rsid w:val="00357383"/>
    <w:rsid w:val="003576DC"/>
    <w:rsid w:val="003638CC"/>
    <w:rsid w:val="00366748"/>
    <w:rsid w:val="00367714"/>
    <w:rsid w:val="003724AB"/>
    <w:rsid w:val="003725D9"/>
    <w:rsid w:val="00372B47"/>
    <w:rsid w:val="00376064"/>
    <w:rsid w:val="003777EE"/>
    <w:rsid w:val="003855F3"/>
    <w:rsid w:val="0038722C"/>
    <w:rsid w:val="003904AD"/>
    <w:rsid w:val="003906F0"/>
    <w:rsid w:val="00393421"/>
    <w:rsid w:val="00393D84"/>
    <w:rsid w:val="003951D1"/>
    <w:rsid w:val="00396545"/>
    <w:rsid w:val="00396676"/>
    <w:rsid w:val="00397C2F"/>
    <w:rsid w:val="003A1477"/>
    <w:rsid w:val="003A3D7B"/>
    <w:rsid w:val="003B019F"/>
    <w:rsid w:val="003B0583"/>
    <w:rsid w:val="003B0A26"/>
    <w:rsid w:val="003B66AD"/>
    <w:rsid w:val="003B7B08"/>
    <w:rsid w:val="003C054C"/>
    <w:rsid w:val="003C3937"/>
    <w:rsid w:val="003C5C80"/>
    <w:rsid w:val="003C636C"/>
    <w:rsid w:val="003D1A28"/>
    <w:rsid w:val="003D1B7F"/>
    <w:rsid w:val="003D4D1D"/>
    <w:rsid w:val="003D5F50"/>
    <w:rsid w:val="003D6EBF"/>
    <w:rsid w:val="003D7719"/>
    <w:rsid w:val="003E2239"/>
    <w:rsid w:val="003E4487"/>
    <w:rsid w:val="003E507A"/>
    <w:rsid w:val="003E5D3D"/>
    <w:rsid w:val="003E7F75"/>
    <w:rsid w:val="003F036A"/>
    <w:rsid w:val="003F1FFB"/>
    <w:rsid w:val="003F23CE"/>
    <w:rsid w:val="003F48EE"/>
    <w:rsid w:val="003F4CAE"/>
    <w:rsid w:val="003F5B79"/>
    <w:rsid w:val="003F64A2"/>
    <w:rsid w:val="003F6618"/>
    <w:rsid w:val="003F752F"/>
    <w:rsid w:val="003F7EE6"/>
    <w:rsid w:val="0040270F"/>
    <w:rsid w:val="00402B91"/>
    <w:rsid w:val="004038F0"/>
    <w:rsid w:val="00403B0F"/>
    <w:rsid w:val="00407A4A"/>
    <w:rsid w:val="00411304"/>
    <w:rsid w:val="004113CD"/>
    <w:rsid w:val="00411CA3"/>
    <w:rsid w:val="00412581"/>
    <w:rsid w:val="00414CCC"/>
    <w:rsid w:val="00415A9A"/>
    <w:rsid w:val="00415ED0"/>
    <w:rsid w:val="00417C7F"/>
    <w:rsid w:val="00420C8E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46E88"/>
    <w:rsid w:val="00453351"/>
    <w:rsid w:val="0045640A"/>
    <w:rsid w:val="00460080"/>
    <w:rsid w:val="004601E5"/>
    <w:rsid w:val="00460533"/>
    <w:rsid w:val="004619C3"/>
    <w:rsid w:val="004627CD"/>
    <w:rsid w:val="004646BE"/>
    <w:rsid w:val="00464C4A"/>
    <w:rsid w:val="00470D9A"/>
    <w:rsid w:val="00470FFC"/>
    <w:rsid w:val="004711B3"/>
    <w:rsid w:val="0047158A"/>
    <w:rsid w:val="004725F9"/>
    <w:rsid w:val="00473D06"/>
    <w:rsid w:val="0047491C"/>
    <w:rsid w:val="004779A7"/>
    <w:rsid w:val="00481D99"/>
    <w:rsid w:val="00481E1B"/>
    <w:rsid w:val="00483CD3"/>
    <w:rsid w:val="0048417E"/>
    <w:rsid w:val="004855B1"/>
    <w:rsid w:val="00487391"/>
    <w:rsid w:val="00490408"/>
    <w:rsid w:val="004915A9"/>
    <w:rsid w:val="00495448"/>
    <w:rsid w:val="0049573F"/>
    <w:rsid w:val="00495EDF"/>
    <w:rsid w:val="004A0622"/>
    <w:rsid w:val="004A2AC0"/>
    <w:rsid w:val="004A469A"/>
    <w:rsid w:val="004A5C83"/>
    <w:rsid w:val="004A68E9"/>
    <w:rsid w:val="004B03B8"/>
    <w:rsid w:val="004B1070"/>
    <w:rsid w:val="004B1AA2"/>
    <w:rsid w:val="004B3384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850"/>
    <w:rsid w:val="004F4C98"/>
    <w:rsid w:val="004F5533"/>
    <w:rsid w:val="004F5ADE"/>
    <w:rsid w:val="004F729C"/>
    <w:rsid w:val="004F7AA4"/>
    <w:rsid w:val="005047F6"/>
    <w:rsid w:val="00504DC6"/>
    <w:rsid w:val="00505744"/>
    <w:rsid w:val="0050651D"/>
    <w:rsid w:val="005107D7"/>
    <w:rsid w:val="00510F68"/>
    <w:rsid w:val="00515807"/>
    <w:rsid w:val="0051694C"/>
    <w:rsid w:val="0052317D"/>
    <w:rsid w:val="00525F2A"/>
    <w:rsid w:val="00527CED"/>
    <w:rsid w:val="00530DC9"/>
    <w:rsid w:val="00532FBD"/>
    <w:rsid w:val="005361F7"/>
    <w:rsid w:val="0053656E"/>
    <w:rsid w:val="00537BDA"/>
    <w:rsid w:val="00543428"/>
    <w:rsid w:val="00543912"/>
    <w:rsid w:val="00545977"/>
    <w:rsid w:val="00546586"/>
    <w:rsid w:val="00552511"/>
    <w:rsid w:val="00554AC2"/>
    <w:rsid w:val="0056047D"/>
    <w:rsid w:val="00560801"/>
    <w:rsid w:val="0056224E"/>
    <w:rsid w:val="0056306C"/>
    <w:rsid w:val="005655F2"/>
    <w:rsid w:val="005659C6"/>
    <w:rsid w:val="00567A55"/>
    <w:rsid w:val="0057638E"/>
    <w:rsid w:val="00577DF7"/>
    <w:rsid w:val="00581F11"/>
    <w:rsid w:val="00584675"/>
    <w:rsid w:val="00584D48"/>
    <w:rsid w:val="005902E3"/>
    <w:rsid w:val="00591EB0"/>
    <w:rsid w:val="00592445"/>
    <w:rsid w:val="005955FA"/>
    <w:rsid w:val="00596D5E"/>
    <w:rsid w:val="005A08FE"/>
    <w:rsid w:val="005A18F4"/>
    <w:rsid w:val="005A2078"/>
    <w:rsid w:val="005B3C7B"/>
    <w:rsid w:val="005B5A47"/>
    <w:rsid w:val="005B65D5"/>
    <w:rsid w:val="005C2F6F"/>
    <w:rsid w:val="005C7FF4"/>
    <w:rsid w:val="005D1B07"/>
    <w:rsid w:val="005D358D"/>
    <w:rsid w:val="005D37D9"/>
    <w:rsid w:val="005D4F52"/>
    <w:rsid w:val="005D516E"/>
    <w:rsid w:val="005D6AF1"/>
    <w:rsid w:val="005D7C20"/>
    <w:rsid w:val="005E18EF"/>
    <w:rsid w:val="005E4454"/>
    <w:rsid w:val="005E5A33"/>
    <w:rsid w:val="005E5D12"/>
    <w:rsid w:val="005E5F0F"/>
    <w:rsid w:val="005E6B1E"/>
    <w:rsid w:val="005E7193"/>
    <w:rsid w:val="005F0C55"/>
    <w:rsid w:val="005F35DD"/>
    <w:rsid w:val="005F3A3E"/>
    <w:rsid w:val="005F4D98"/>
    <w:rsid w:val="005F5F2D"/>
    <w:rsid w:val="005F600D"/>
    <w:rsid w:val="0060205E"/>
    <w:rsid w:val="00602638"/>
    <w:rsid w:val="00603F55"/>
    <w:rsid w:val="006052F8"/>
    <w:rsid w:val="00606409"/>
    <w:rsid w:val="0060716B"/>
    <w:rsid w:val="00610DFB"/>
    <w:rsid w:val="00612597"/>
    <w:rsid w:val="00613424"/>
    <w:rsid w:val="006157DD"/>
    <w:rsid w:val="00615F6D"/>
    <w:rsid w:val="00616B5F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435F4"/>
    <w:rsid w:val="0064697E"/>
    <w:rsid w:val="006474A4"/>
    <w:rsid w:val="006479C6"/>
    <w:rsid w:val="00651514"/>
    <w:rsid w:val="0065258B"/>
    <w:rsid w:val="00652A5E"/>
    <w:rsid w:val="006560C2"/>
    <w:rsid w:val="00656889"/>
    <w:rsid w:val="006602C5"/>
    <w:rsid w:val="006617EF"/>
    <w:rsid w:val="00662ECB"/>
    <w:rsid w:val="006643D3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5A5A"/>
    <w:rsid w:val="0067628C"/>
    <w:rsid w:val="006776C9"/>
    <w:rsid w:val="00677A5C"/>
    <w:rsid w:val="00684D3A"/>
    <w:rsid w:val="006865CE"/>
    <w:rsid w:val="006874B7"/>
    <w:rsid w:val="0069211E"/>
    <w:rsid w:val="006941B1"/>
    <w:rsid w:val="00694343"/>
    <w:rsid w:val="00694DD4"/>
    <w:rsid w:val="006953D5"/>
    <w:rsid w:val="00697789"/>
    <w:rsid w:val="00697AEA"/>
    <w:rsid w:val="006A4A02"/>
    <w:rsid w:val="006A521A"/>
    <w:rsid w:val="006A5A08"/>
    <w:rsid w:val="006B0304"/>
    <w:rsid w:val="006B0FC1"/>
    <w:rsid w:val="006B1FCC"/>
    <w:rsid w:val="006B2B32"/>
    <w:rsid w:val="006B3AAC"/>
    <w:rsid w:val="006B4B53"/>
    <w:rsid w:val="006B6061"/>
    <w:rsid w:val="006B757C"/>
    <w:rsid w:val="006C314C"/>
    <w:rsid w:val="006C4142"/>
    <w:rsid w:val="006C5C75"/>
    <w:rsid w:val="006D0D53"/>
    <w:rsid w:val="006D33B2"/>
    <w:rsid w:val="006D635A"/>
    <w:rsid w:val="006D6D8B"/>
    <w:rsid w:val="006D77A5"/>
    <w:rsid w:val="006E1C61"/>
    <w:rsid w:val="006E3987"/>
    <w:rsid w:val="006E443C"/>
    <w:rsid w:val="006E68BE"/>
    <w:rsid w:val="006F32E4"/>
    <w:rsid w:val="006F7141"/>
    <w:rsid w:val="0070000F"/>
    <w:rsid w:val="00704033"/>
    <w:rsid w:val="00705613"/>
    <w:rsid w:val="00706E1A"/>
    <w:rsid w:val="00707417"/>
    <w:rsid w:val="00711CC1"/>
    <w:rsid w:val="00714D42"/>
    <w:rsid w:val="00715627"/>
    <w:rsid w:val="00716B7E"/>
    <w:rsid w:val="0071753F"/>
    <w:rsid w:val="0072049F"/>
    <w:rsid w:val="00721B70"/>
    <w:rsid w:val="00723B34"/>
    <w:rsid w:val="007255A4"/>
    <w:rsid w:val="00727492"/>
    <w:rsid w:val="00727B58"/>
    <w:rsid w:val="007300B2"/>
    <w:rsid w:val="00733B85"/>
    <w:rsid w:val="00733E1B"/>
    <w:rsid w:val="007346EC"/>
    <w:rsid w:val="00734709"/>
    <w:rsid w:val="0073513D"/>
    <w:rsid w:val="00736DB1"/>
    <w:rsid w:val="00737539"/>
    <w:rsid w:val="00737977"/>
    <w:rsid w:val="00740F70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33C5"/>
    <w:rsid w:val="0075375C"/>
    <w:rsid w:val="00754302"/>
    <w:rsid w:val="007574C7"/>
    <w:rsid w:val="007579A5"/>
    <w:rsid w:val="00757EBC"/>
    <w:rsid w:val="007609FD"/>
    <w:rsid w:val="00762353"/>
    <w:rsid w:val="00763A7D"/>
    <w:rsid w:val="007641BF"/>
    <w:rsid w:val="00764E6B"/>
    <w:rsid w:val="0076522B"/>
    <w:rsid w:val="00766BDE"/>
    <w:rsid w:val="00771025"/>
    <w:rsid w:val="007711F7"/>
    <w:rsid w:val="00771AB2"/>
    <w:rsid w:val="00772E7E"/>
    <w:rsid w:val="00773CFC"/>
    <w:rsid w:val="007762C0"/>
    <w:rsid w:val="00780CB5"/>
    <w:rsid w:val="00781A59"/>
    <w:rsid w:val="0078267B"/>
    <w:rsid w:val="007843FF"/>
    <w:rsid w:val="0079143D"/>
    <w:rsid w:val="0079383C"/>
    <w:rsid w:val="00796E83"/>
    <w:rsid w:val="007A3FAF"/>
    <w:rsid w:val="007A4973"/>
    <w:rsid w:val="007A6D5F"/>
    <w:rsid w:val="007A747F"/>
    <w:rsid w:val="007B0D87"/>
    <w:rsid w:val="007B25B4"/>
    <w:rsid w:val="007B495C"/>
    <w:rsid w:val="007B5053"/>
    <w:rsid w:val="007C0EFB"/>
    <w:rsid w:val="007C2F5B"/>
    <w:rsid w:val="007C39D1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003"/>
    <w:rsid w:val="007F47E9"/>
    <w:rsid w:val="007F4FF6"/>
    <w:rsid w:val="0080254F"/>
    <w:rsid w:val="0080285A"/>
    <w:rsid w:val="008040CC"/>
    <w:rsid w:val="00804538"/>
    <w:rsid w:val="008061D5"/>
    <w:rsid w:val="00807015"/>
    <w:rsid w:val="0081396D"/>
    <w:rsid w:val="00813DC1"/>
    <w:rsid w:val="00817CC3"/>
    <w:rsid w:val="00821A97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376DA"/>
    <w:rsid w:val="008406ED"/>
    <w:rsid w:val="00851D83"/>
    <w:rsid w:val="008606A5"/>
    <w:rsid w:val="008622EF"/>
    <w:rsid w:val="00862E7B"/>
    <w:rsid w:val="00864930"/>
    <w:rsid w:val="0087035A"/>
    <w:rsid w:val="008703AA"/>
    <w:rsid w:val="00871F9A"/>
    <w:rsid w:val="00873BFE"/>
    <w:rsid w:val="0087421A"/>
    <w:rsid w:val="00880659"/>
    <w:rsid w:val="008810B2"/>
    <w:rsid w:val="0088203C"/>
    <w:rsid w:val="00882EF6"/>
    <w:rsid w:val="00883F19"/>
    <w:rsid w:val="008844D5"/>
    <w:rsid w:val="00884825"/>
    <w:rsid w:val="008850E5"/>
    <w:rsid w:val="008853BA"/>
    <w:rsid w:val="00887B69"/>
    <w:rsid w:val="008906C5"/>
    <w:rsid w:val="008911C2"/>
    <w:rsid w:val="00891457"/>
    <w:rsid w:val="008A02F2"/>
    <w:rsid w:val="008A0A08"/>
    <w:rsid w:val="008A3877"/>
    <w:rsid w:val="008A50A9"/>
    <w:rsid w:val="008A77CA"/>
    <w:rsid w:val="008B0D7C"/>
    <w:rsid w:val="008B25EE"/>
    <w:rsid w:val="008B29C0"/>
    <w:rsid w:val="008B5832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4A5D"/>
    <w:rsid w:val="008D5BA0"/>
    <w:rsid w:val="008E0187"/>
    <w:rsid w:val="008E279E"/>
    <w:rsid w:val="008E4EDC"/>
    <w:rsid w:val="008E61BC"/>
    <w:rsid w:val="008E739C"/>
    <w:rsid w:val="008E7A26"/>
    <w:rsid w:val="008F2E45"/>
    <w:rsid w:val="008F667A"/>
    <w:rsid w:val="00902921"/>
    <w:rsid w:val="0090487E"/>
    <w:rsid w:val="009050DA"/>
    <w:rsid w:val="009055F1"/>
    <w:rsid w:val="00905B1F"/>
    <w:rsid w:val="0091183A"/>
    <w:rsid w:val="00913122"/>
    <w:rsid w:val="0091684C"/>
    <w:rsid w:val="00916E8F"/>
    <w:rsid w:val="00917826"/>
    <w:rsid w:val="00922ED4"/>
    <w:rsid w:val="00926845"/>
    <w:rsid w:val="00927650"/>
    <w:rsid w:val="00930EB5"/>
    <w:rsid w:val="00931DB6"/>
    <w:rsid w:val="00934DDE"/>
    <w:rsid w:val="00935347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0CC8"/>
    <w:rsid w:val="00962095"/>
    <w:rsid w:val="00962CF7"/>
    <w:rsid w:val="00963F26"/>
    <w:rsid w:val="00964521"/>
    <w:rsid w:val="009659C7"/>
    <w:rsid w:val="0096646B"/>
    <w:rsid w:val="009674DB"/>
    <w:rsid w:val="00975D2D"/>
    <w:rsid w:val="00976F02"/>
    <w:rsid w:val="00977218"/>
    <w:rsid w:val="00980F4C"/>
    <w:rsid w:val="00981103"/>
    <w:rsid w:val="00981477"/>
    <w:rsid w:val="00981B11"/>
    <w:rsid w:val="00987C6A"/>
    <w:rsid w:val="00990FBE"/>
    <w:rsid w:val="009917DB"/>
    <w:rsid w:val="00991FEF"/>
    <w:rsid w:val="009A101F"/>
    <w:rsid w:val="009A2A8B"/>
    <w:rsid w:val="009A3E97"/>
    <w:rsid w:val="009A6831"/>
    <w:rsid w:val="009B2830"/>
    <w:rsid w:val="009B47E6"/>
    <w:rsid w:val="009B4970"/>
    <w:rsid w:val="009B6ABE"/>
    <w:rsid w:val="009C2B26"/>
    <w:rsid w:val="009C3DE2"/>
    <w:rsid w:val="009C5552"/>
    <w:rsid w:val="009C6EA1"/>
    <w:rsid w:val="009C6F4A"/>
    <w:rsid w:val="009D0192"/>
    <w:rsid w:val="009D10A3"/>
    <w:rsid w:val="009D16FF"/>
    <w:rsid w:val="009D3D2F"/>
    <w:rsid w:val="009D4083"/>
    <w:rsid w:val="009D68F8"/>
    <w:rsid w:val="009E049E"/>
    <w:rsid w:val="009E0A3B"/>
    <w:rsid w:val="009E19C0"/>
    <w:rsid w:val="009E1B54"/>
    <w:rsid w:val="009E2EA9"/>
    <w:rsid w:val="009E376B"/>
    <w:rsid w:val="009E4C1C"/>
    <w:rsid w:val="009E505C"/>
    <w:rsid w:val="009E53E9"/>
    <w:rsid w:val="009F02E1"/>
    <w:rsid w:val="009F0731"/>
    <w:rsid w:val="009F269D"/>
    <w:rsid w:val="009F3314"/>
    <w:rsid w:val="009F4355"/>
    <w:rsid w:val="009F4427"/>
    <w:rsid w:val="009F6BBD"/>
    <w:rsid w:val="00A006C3"/>
    <w:rsid w:val="00A02244"/>
    <w:rsid w:val="00A02641"/>
    <w:rsid w:val="00A02F1F"/>
    <w:rsid w:val="00A048FE"/>
    <w:rsid w:val="00A04917"/>
    <w:rsid w:val="00A05051"/>
    <w:rsid w:val="00A05C59"/>
    <w:rsid w:val="00A07A2B"/>
    <w:rsid w:val="00A115EF"/>
    <w:rsid w:val="00A119D5"/>
    <w:rsid w:val="00A13BE6"/>
    <w:rsid w:val="00A157D0"/>
    <w:rsid w:val="00A1791A"/>
    <w:rsid w:val="00A17958"/>
    <w:rsid w:val="00A200A3"/>
    <w:rsid w:val="00A24D59"/>
    <w:rsid w:val="00A26BB2"/>
    <w:rsid w:val="00A3282A"/>
    <w:rsid w:val="00A33155"/>
    <w:rsid w:val="00A33BAF"/>
    <w:rsid w:val="00A33E6F"/>
    <w:rsid w:val="00A34A9E"/>
    <w:rsid w:val="00A353A0"/>
    <w:rsid w:val="00A358F3"/>
    <w:rsid w:val="00A36168"/>
    <w:rsid w:val="00A36638"/>
    <w:rsid w:val="00A4012B"/>
    <w:rsid w:val="00A401BC"/>
    <w:rsid w:val="00A4287F"/>
    <w:rsid w:val="00A42A26"/>
    <w:rsid w:val="00A42C2D"/>
    <w:rsid w:val="00A42E5C"/>
    <w:rsid w:val="00A4544F"/>
    <w:rsid w:val="00A46C93"/>
    <w:rsid w:val="00A513C4"/>
    <w:rsid w:val="00A523BF"/>
    <w:rsid w:val="00A5288B"/>
    <w:rsid w:val="00A52984"/>
    <w:rsid w:val="00A52B79"/>
    <w:rsid w:val="00A53F3B"/>
    <w:rsid w:val="00A5473A"/>
    <w:rsid w:val="00A55652"/>
    <w:rsid w:val="00A57AD1"/>
    <w:rsid w:val="00A6082D"/>
    <w:rsid w:val="00A648C2"/>
    <w:rsid w:val="00A65253"/>
    <w:rsid w:val="00A675B0"/>
    <w:rsid w:val="00A67A7C"/>
    <w:rsid w:val="00A70EB4"/>
    <w:rsid w:val="00A716F8"/>
    <w:rsid w:val="00A71BDA"/>
    <w:rsid w:val="00A71FCC"/>
    <w:rsid w:val="00A77516"/>
    <w:rsid w:val="00A821C3"/>
    <w:rsid w:val="00A8531D"/>
    <w:rsid w:val="00A86CAC"/>
    <w:rsid w:val="00A87C2B"/>
    <w:rsid w:val="00A91641"/>
    <w:rsid w:val="00A930AB"/>
    <w:rsid w:val="00A967E3"/>
    <w:rsid w:val="00A97D9C"/>
    <w:rsid w:val="00AA07E2"/>
    <w:rsid w:val="00AA1D7A"/>
    <w:rsid w:val="00AA1E7F"/>
    <w:rsid w:val="00AA2214"/>
    <w:rsid w:val="00AA70CC"/>
    <w:rsid w:val="00AA7A1E"/>
    <w:rsid w:val="00AB6E44"/>
    <w:rsid w:val="00AC1CD6"/>
    <w:rsid w:val="00AC23AB"/>
    <w:rsid w:val="00AC2B04"/>
    <w:rsid w:val="00AC432F"/>
    <w:rsid w:val="00AC457F"/>
    <w:rsid w:val="00AC5E0D"/>
    <w:rsid w:val="00AC7C12"/>
    <w:rsid w:val="00AD0568"/>
    <w:rsid w:val="00AD0BC6"/>
    <w:rsid w:val="00AD1297"/>
    <w:rsid w:val="00AD19AC"/>
    <w:rsid w:val="00AD1C3E"/>
    <w:rsid w:val="00AD42F7"/>
    <w:rsid w:val="00AD48A0"/>
    <w:rsid w:val="00AD7C2D"/>
    <w:rsid w:val="00AE0F4A"/>
    <w:rsid w:val="00AE2938"/>
    <w:rsid w:val="00AE297F"/>
    <w:rsid w:val="00AE3FDE"/>
    <w:rsid w:val="00AF1877"/>
    <w:rsid w:val="00AF3935"/>
    <w:rsid w:val="00AF48FE"/>
    <w:rsid w:val="00AF727C"/>
    <w:rsid w:val="00B00FC8"/>
    <w:rsid w:val="00B07700"/>
    <w:rsid w:val="00B114A0"/>
    <w:rsid w:val="00B157C6"/>
    <w:rsid w:val="00B15CB2"/>
    <w:rsid w:val="00B20220"/>
    <w:rsid w:val="00B205A5"/>
    <w:rsid w:val="00B20E9B"/>
    <w:rsid w:val="00B21975"/>
    <w:rsid w:val="00B22D7E"/>
    <w:rsid w:val="00B24EE5"/>
    <w:rsid w:val="00B25FB7"/>
    <w:rsid w:val="00B2607D"/>
    <w:rsid w:val="00B26738"/>
    <w:rsid w:val="00B26DEA"/>
    <w:rsid w:val="00B271C8"/>
    <w:rsid w:val="00B27F05"/>
    <w:rsid w:val="00B3206F"/>
    <w:rsid w:val="00B33EF3"/>
    <w:rsid w:val="00B3555B"/>
    <w:rsid w:val="00B35653"/>
    <w:rsid w:val="00B37888"/>
    <w:rsid w:val="00B40DC9"/>
    <w:rsid w:val="00B4263C"/>
    <w:rsid w:val="00B429C6"/>
    <w:rsid w:val="00B44910"/>
    <w:rsid w:val="00B44B30"/>
    <w:rsid w:val="00B51139"/>
    <w:rsid w:val="00B51776"/>
    <w:rsid w:val="00B525E9"/>
    <w:rsid w:val="00B530E8"/>
    <w:rsid w:val="00B53D93"/>
    <w:rsid w:val="00B54750"/>
    <w:rsid w:val="00B54C60"/>
    <w:rsid w:val="00B55305"/>
    <w:rsid w:val="00B5763D"/>
    <w:rsid w:val="00B578E3"/>
    <w:rsid w:val="00B6108A"/>
    <w:rsid w:val="00B62119"/>
    <w:rsid w:val="00B62384"/>
    <w:rsid w:val="00B623AF"/>
    <w:rsid w:val="00B63343"/>
    <w:rsid w:val="00B63D0D"/>
    <w:rsid w:val="00B63F68"/>
    <w:rsid w:val="00B6449E"/>
    <w:rsid w:val="00B706F5"/>
    <w:rsid w:val="00B730F4"/>
    <w:rsid w:val="00B744FA"/>
    <w:rsid w:val="00B75808"/>
    <w:rsid w:val="00B76501"/>
    <w:rsid w:val="00B7733A"/>
    <w:rsid w:val="00B779CB"/>
    <w:rsid w:val="00B81C68"/>
    <w:rsid w:val="00B82C65"/>
    <w:rsid w:val="00B8339A"/>
    <w:rsid w:val="00B847F0"/>
    <w:rsid w:val="00B8624E"/>
    <w:rsid w:val="00B86D3D"/>
    <w:rsid w:val="00B933C7"/>
    <w:rsid w:val="00B93590"/>
    <w:rsid w:val="00B9586A"/>
    <w:rsid w:val="00B97854"/>
    <w:rsid w:val="00BA068D"/>
    <w:rsid w:val="00BA0DD3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1951"/>
    <w:rsid w:val="00BC2D8C"/>
    <w:rsid w:val="00BC3D79"/>
    <w:rsid w:val="00BC51B2"/>
    <w:rsid w:val="00BC6C5A"/>
    <w:rsid w:val="00BC7942"/>
    <w:rsid w:val="00BD06FC"/>
    <w:rsid w:val="00BD1F61"/>
    <w:rsid w:val="00BD3E38"/>
    <w:rsid w:val="00BD68CB"/>
    <w:rsid w:val="00BD7BE5"/>
    <w:rsid w:val="00BE0EBF"/>
    <w:rsid w:val="00BE6792"/>
    <w:rsid w:val="00BE6E4B"/>
    <w:rsid w:val="00BE7F41"/>
    <w:rsid w:val="00BF20C2"/>
    <w:rsid w:val="00BF3C2B"/>
    <w:rsid w:val="00C01821"/>
    <w:rsid w:val="00C02216"/>
    <w:rsid w:val="00C02C4F"/>
    <w:rsid w:val="00C06485"/>
    <w:rsid w:val="00C06A15"/>
    <w:rsid w:val="00C10918"/>
    <w:rsid w:val="00C11718"/>
    <w:rsid w:val="00C11F01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1CB5"/>
    <w:rsid w:val="00C320C2"/>
    <w:rsid w:val="00C323AD"/>
    <w:rsid w:val="00C34A02"/>
    <w:rsid w:val="00C35CCF"/>
    <w:rsid w:val="00C37116"/>
    <w:rsid w:val="00C37C5F"/>
    <w:rsid w:val="00C37F32"/>
    <w:rsid w:val="00C40B31"/>
    <w:rsid w:val="00C43530"/>
    <w:rsid w:val="00C56FD9"/>
    <w:rsid w:val="00C6210E"/>
    <w:rsid w:val="00C639A2"/>
    <w:rsid w:val="00C660D0"/>
    <w:rsid w:val="00C66126"/>
    <w:rsid w:val="00C66DCE"/>
    <w:rsid w:val="00C71761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77A14"/>
    <w:rsid w:val="00C80A45"/>
    <w:rsid w:val="00C8129B"/>
    <w:rsid w:val="00C8426F"/>
    <w:rsid w:val="00C87D35"/>
    <w:rsid w:val="00C90C4C"/>
    <w:rsid w:val="00C9468F"/>
    <w:rsid w:val="00C97D14"/>
    <w:rsid w:val="00C97DFC"/>
    <w:rsid w:val="00CA036E"/>
    <w:rsid w:val="00CA369C"/>
    <w:rsid w:val="00CA71B7"/>
    <w:rsid w:val="00CB20AB"/>
    <w:rsid w:val="00CB4AB1"/>
    <w:rsid w:val="00CC0170"/>
    <w:rsid w:val="00CC3324"/>
    <w:rsid w:val="00CC3F66"/>
    <w:rsid w:val="00CC413B"/>
    <w:rsid w:val="00CC68A3"/>
    <w:rsid w:val="00CC740A"/>
    <w:rsid w:val="00CD16F9"/>
    <w:rsid w:val="00CD2DDD"/>
    <w:rsid w:val="00CD4306"/>
    <w:rsid w:val="00CD4735"/>
    <w:rsid w:val="00CD5057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3AE7"/>
    <w:rsid w:val="00CF4352"/>
    <w:rsid w:val="00CF4706"/>
    <w:rsid w:val="00CF47E7"/>
    <w:rsid w:val="00CF6FFF"/>
    <w:rsid w:val="00D01559"/>
    <w:rsid w:val="00D0411B"/>
    <w:rsid w:val="00D04696"/>
    <w:rsid w:val="00D069B8"/>
    <w:rsid w:val="00D11883"/>
    <w:rsid w:val="00D11B2C"/>
    <w:rsid w:val="00D1552D"/>
    <w:rsid w:val="00D17221"/>
    <w:rsid w:val="00D17E9D"/>
    <w:rsid w:val="00D17F93"/>
    <w:rsid w:val="00D20630"/>
    <w:rsid w:val="00D23ECD"/>
    <w:rsid w:val="00D24AE1"/>
    <w:rsid w:val="00D31009"/>
    <w:rsid w:val="00D33D64"/>
    <w:rsid w:val="00D349EA"/>
    <w:rsid w:val="00D3667B"/>
    <w:rsid w:val="00D41BFF"/>
    <w:rsid w:val="00D42A85"/>
    <w:rsid w:val="00D44CA2"/>
    <w:rsid w:val="00D4559A"/>
    <w:rsid w:val="00D530BC"/>
    <w:rsid w:val="00D555AF"/>
    <w:rsid w:val="00D55AD2"/>
    <w:rsid w:val="00D55CD0"/>
    <w:rsid w:val="00D5723D"/>
    <w:rsid w:val="00D5743E"/>
    <w:rsid w:val="00D6169C"/>
    <w:rsid w:val="00D63D5C"/>
    <w:rsid w:val="00D6471F"/>
    <w:rsid w:val="00D656A5"/>
    <w:rsid w:val="00D67159"/>
    <w:rsid w:val="00D7145B"/>
    <w:rsid w:val="00D714DF"/>
    <w:rsid w:val="00D71589"/>
    <w:rsid w:val="00D726B1"/>
    <w:rsid w:val="00D727ED"/>
    <w:rsid w:val="00D74124"/>
    <w:rsid w:val="00D744A6"/>
    <w:rsid w:val="00D75948"/>
    <w:rsid w:val="00D75C49"/>
    <w:rsid w:val="00D77F52"/>
    <w:rsid w:val="00D800F4"/>
    <w:rsid w:val="00D80DA1"/>
    <w:rsid w:val="00D83A76"/>
    <w:rsid w:val="00D855A1"/>
    <w:rsid w:val="00D90257"/>
    <w:rsid w:val="00D93193"/>
    <w:rsid w:val="00D95E80"/>
    <w:rsid w:val="00DA0B62"/>
    <w:rsid w:val="00DA0E3B"/>
    <w:rsid w:val="00DA496D"/>
    <w:rsid w:val="00DA4B1B"/>
    <w:rsid w:val="00DA5551"/>
    <w:rsid w:val="00DB16EA"/>
    <w:rsid w:val="00DB1B46"/>
    <w:rsid w:val="00DB4771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0FFD"/>
    <w:rsid w:val="00DD2B56"/>
    <w:rsid w:val="00DD3209"/>
    <w:rsid w:val="00DD38F3"/>
    <w:rsid w:val="00DD3ABA"/>
    <w:rsid w:val="00DD4EC9"/>
    <w:rsid w:val="00DD5003"/>
    <w:rsid w:val="00DD538C"/>
    <w:rsid w:val="00DE0195"/>
    <w:rsid w:val="00DE2F23"/>
    <w:rsid w:val="00DE62FE"/>
    <w:rsid w:val="00DF1825"/>
    <w:rsid w:val="00DF3111"/>
    <w:rsid w:val="00DF3EA2"/>
    <w:rsid w:val="00DF6114"/>
    <w:rsid w:val="00DF7169"/>
    <w:rsid w:val="00E009F6"/>
    <w:rsid w:val="00E00A1C"/>
    <w:rsid w:val="00E02AF9"/>
    <w:rsid w:val="00E04F11"/>
    <w:rsid w:val="00E054E5"/>
    <w:rsid w:val="00E05EE3"/>
    <w:rsid w:val="00E06158"/>
    <w:rsid w:val="00E0732F"/>
    <w:rsid w:val="00E07BDE"/>
    <w:rsid w:val="00E11414"/>
    <w:rsid w:val="00E116E9"/>
    <w:rsid w:val="00E120BB"/>
    <w:rsid w:val="00E12AD1"/>
    <w:rsid w:val="00E12FAC"/>
    <w:rsid w:val="00E1578F"/>
    <w:rsid w:val="00E17ED0"/>
    <w:rsid w:val="00E21237"/>
    <w:rsid w:val="00E21D7D"/>
    <w:rsid w:val="00E22225"/>
    <w:rsid w:val="00E23773"/>
    <w:rsid w:val="00E24841"/>
    <w:rsid w:val="00E25029"/>
    <w:rsid w:val="00E2737B"/>
    <w:rsid w:val="00E32280"/>
    <w:rsid w:val="00E36667"/>
    <w:rsid w:val="00E40844"/>
    <w:rsid w:val="00E429CD"/>
    <w:rsid w:val="00E4372C"/>
    <w:rsid w:val="00E439E8"/>
    <w:rsid w:val="00E442D3"/>
    <w:rsid w:val="00E44446"/>
    <w:rsid w:val="00E466CF"/>
    <w:rsid w:val="00E46DE5"/>
    <w:rsid w:val="00E5222B"/>
    <w:rsid w:val="00E52257"/>
    <w:rsid w:val="00E53C00"/>
    <w:rsid w:val="00E55FB6"/>
    <w:rsid w:val="00E60764"/>
    <w:rsid w:val="00E631B2"/>
    <w:rsid w:val="00E64246"/>
    <w:rsid w:val="00E64300"/>
    <w:rsid w:val="00E64590"/>
    <w:rsid w:val="00E64659"/>
    <w:rsid w:val="00E6550E"/>
    <w:rsid w:val="00E67009"/>
    <w:rsid w:val="00E737AB"/>
    <w:rsid w:val="00E74D28"/>
    <w:rsid w:val="00E76422"/>
    <w:rsid w:val="00E777C8"/>
    <w:rsid w:val="00E80EAF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5BC3"/>
    <w:rsid w:val="00E964DD"/>
    <w:rsid w:val="00E977A7"/>
    <w:rsid w:val="00EA1FF1"/>
    <w:rsid w:val="00EA23C8"/>
    <w:rsid w:val="00EA271C"/>
    <w:rsid w:val="00EA2DD6"/>
    <w:rsid w:val="00EA522B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28A5"/>
    <w:rsid w:val="00EE3874"/>
    <w:rsid w:val="00EE5CB2"/>
    <w:rsid w:val="00EF2C20"/>
    <w:rsid w:val="00F02681"/>
    <w:rsid w:val="00F029A0"/>
    <w:rsid w:val="00F03FF4"/>
    <w:rsid w:val="00F04021"/>
    <w:rsid w:val="00F079B6"/>
    <w:rsid w:val="00F105AE"/>
    <w:rsid w:val="00F10FF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36F8C"/>
    <w:rsid w:val="00F40DA4"/>
    <w:rsid w:val="00F421E0"/>
    <w:rsid w:val="00F4251C"/>
    <w:rsid w:val="00F4366D"/>
    <w:rsid w:val="00F4457C"/>
    <w:rsid w:val="00F46C7A"/>
    <w:rsid w:val="00F5085E"/>
    <w:rsid w:val="00F5119C"/>
    <w:rsid w:val="00F51219"/>
    <w:rsid w:val="00F52341"/>
    <w:rsid w:val="00F53310"/>
    <w:rsid w:val="00F56281"/>
    <w:rsid w:val="00F57FBB"/>
    <w:rsid w:val="00F65BF2"/>
    <w:rsid w:val="00F65F58"/>
    <w:rsid w:val="00F67909"/>
    <w:rsid w:val="00F70596"/>
    <w:rsid w:val="00F70B91"/>
    <w:rsid w:val="00F70E90"/>
    <w:rsid w:val="00F72E2E"/>
    <w:rsid w:val="00F733BC"/>
    <w:rsid w:val="00F73723"/>
    <w:rsid w:val="00F75D01"/>
    <w:rsid w:val="00F76816"/>
    <w:rsid w:val="00F774EE"/>
    <w:rsid w:val="00F822F1"/>
    <w:rsid w:val="00F83151"/>
    <w:rsid w:val="00F836F2"/>
    <w:rsid w:val="00F8559D"/>
    <w:rsid w:val="00F918EB"/>
    <w:rsid w:val="00F91F6A"/>
    <w:rsid w:val="00F949DF"/>
    <w:rsid w:val="00F96185"/>
    <w:rsid w:val="00F97236"/>
    <w:rsid w:val="00F972BF"/>
    <w:rsid w:val="00FA4ED4"/>
    <w:rsid w:val="00FB0868"/>
    <w:rsid w:val="00FB0E56"/>
    <w:rsid w:val="00FB1271"/>
    <w:rsid w:val="00FB1C96"/>
    <w:rsid w:val="00FB2F98"/>
    <w:rsid w:val="00FB4E1B"/>
    <w:rsid w:val="00FC4B48"/>
    <w:rsid w:val="00FC4F31"/>
    <w:rsid w:val="00FC51D6"/>
    <w:rsid w:val="00FC6BF9"/>
    <w:rsid w:val="00FD28EF"/>
    <w:rsid w:val="00FD2F0C"/>
    <w:rsid w:val="00FD4C31"/>
    <w:rsid w:val="00FE025C"/>
    <w:rsid w:val="00FE24D8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32746</TotalTime>
  <Pages>1</Pages>
  <Words>517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3244</cp:revision>
  <dcterms:created xsi:type="dcterms:W3CDTF">2022-07-04T07:48:00Z</dcterms:created>
  <dcterms:modified xsi:type="dcterms:W3CDTF">2024-06-14T02:50:00Z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