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FC1AB" w14:textId="77777777" w:rsidR="005F0D99" w:rsidRDefault="005F0D99" w:rsidP="005F0D99">
      <w:r>
        <w:t>不同抛光方案对全瓷材料表面粗糙度影响的研究进展</w:t>
      </w:r>
      <w:r>
        <w:t xml:space="preserve"> </w:t>
      </w:r>
    </w:p>
    <w:p w14:paraId="73FACFB2" w14:textId="77777777" w:rsidR="005F0D99" w:rsidRDefault="005F0D99" w:rsidP="005F0D99"/>
    <w:p w14:paraId="687E6C7D" w14:textId="438582E1" w:rsidR="005F0D99" w:rsidRDefault="005F0D99" w:rsidP="005F0D99">
      <w:r>
        <w:t>武春雨</w:t>
      </w:r>
      <w:r>
        <w:t>1</w:t>
      </w:r>
      <w:r>
        <w:t>，</w:t>
      </w:r>
      <w:r>
        <w:t xml:space="preserve">2 </w:t>
      </w:r>
      <w:proofErr w:type="gramStart"/>
      <w:r>
        <w:t>王行康</w:t>
      </w:r>
      <w:proofErr w:type="gramEnd"/>
      <w:r>
        <w:t xml:space="preserve">3 </w:t>
      </w:r>
      <w:r>
        <w:t>综述，姜</w:t>
      </w:r>
      <w:r>
        <w:t xml:space="preserve"> </w:t>
      </w:r>
      <w:r>
        <w:t>涛</w:t>
      </w:r>
      <w:r>
        <w:t xml:space="preserve">2 </w:t>
      </w:r>
      <w:r>
        <w:t>审校</w:t>
      </w:r>
      <w:r>
        <w:t xml:space="preserve"> </w:t>
      </w:r>
    </w:p>
    <w:p w14:paraId="1B8C8BD6" w14:textId="77777777" w:rsidR="005F0D99" w:rsidRDefault="005F0D99" w:rsidP="005F0D99"/>
    <w:p w14:paraId="3EDFD1DF" w14:textId="5514D718" w:rsidR="005F0D99" w:rsidRDefault="005F0D99" w:rsidP="005F0D99">
      <w:r>
        <w:t>（</w:t>
      </w:r>
      <w:r>
        <w:t>1.</w:t>
      </w:r>
      <w:r>
        <w:t>滨州医学院</w:t>
      </w:r>
      <w:r>
        <w:t xml:space="preserve"> </w:t>
      </w:r>
      <w:r>
        <w:t>山东</w:t>
      </w:r>
      <w:r>
        <w:t xml:space="preserve"> </w:t>
      </w:r>
      <w:r>
        <w:t>烟台</w:t>
      </w:r>
      <w:r>
        <w:t xml:space="preserve"> 264000</w:t>
      </w:r>
      <w:r>
        <w:t>；</w:t>
      </w:r>
      <w:r>
        <w:t xml:space="preserve"> 2.</w:t>
      </w:r>
      <w:r>
        <w:t>济南市口腔医院口腔医学美容中心</w:t>
      </w:r>
      <w:r>
        <w:t xml:space="preserve"> </w:t>
      </w:r>
      <w:r>
        <w:t>山东</w:t>
      </w:r>
      <w:r>
        <w:t xml:space="preserve"> </w:t>
      </w:r>
      <w:r>
        <w:t>济南</w:t>
      </w:r>
      <w:r>
        <w:t xml:space="preserve"> 250002</w:t>
      </w:r>
      <w:r>
        <w:t>；</w:t>
      </w:r>
      <w:r>
        <w:t xml:space="preserve"> 3.</w:t>
      </w:r>
      <w:r>
        <w:t>浦东新区眼病牙病防治所</w:t>
      </w:r>
      <w:r>
        <w:t xml:space="preserve"> </w:t>
      </w:r>
      <w:r>
        <w:t>口腔综合二科</w:t>
      </w:r>
      <w:r>
        <w:t xml:space="preserve"> </w:t>
      </w:r>
      <w:r>
        <w:t>上海</w:t>
      </w:r>
      <w:r>
        <w:t xml:space="preserve"> 201399</w:t>
      </w:r>
      <w:r>
        <w:t>）</w:t>
      </w:r>
      <w:r>
        <w:t xml:space="preserve"> </w:t>
      </w:r>
    </w:p>
    <w:p w14:paraId="5FFD2DD1" w14:textId="77777777" w:rsidR="005F0D99" w:rsidRDefault="005F0D99" w:rsidP="005F0D99"/>
    <w:p w14:paraId="2A12264E" w14:textId="2B831D06" w:rsidR="005F0D99" w:rsidRDefault="005F0D99" w:rsidP="005F0D99">
      <w:r>
        <w:t>[</w:t>
      </w:r>
      <w:r>
        <w:t>摘要</w:t>
      </w:r>
      <w:r>
        <w:t>]</w:t>
      </w:r>
      <w:r>
        <w:t>全瓷材料因其理想的强度和美学效果等特征成为口腔修复的一类重要材料，而当修复体制作完成之后，通常需要进行</w:t>
      </w:r>
      <w:r>
        <w:t xml:space="preserve"> </w:t>
      </w:r>
      <w:proofErr w:type="gramStart"/>
      <w:r>
        <w:t>调牙合</w:t>
      </w:r>
      <w:proofErr w:type="gramEnd"/>
      <w:r>
        <w:t>或调磨邻接，这些</w:t>
      </w:r>
      <w:proofErr w:type="gramStart"/>
      <w:r>
        <w:t>调磨会增加</w:t>
      </w:r>
      <w:proofErr w:type="gramEnd"/>
      <w:r>
        <w:t>修复体表面粗糙度，临床常采用抛光来解决全瓷材料表面粗糙的问题，研究人员就不同抛</w:t>
      </w:r>
      <w:r>
        <w:t xml:space="preserve"> </w:t>
      </w:r>
      <w:proofErr w:type="gramStart"/>
      <w:r>
        <w:t>光方案</w:t>
      </w:r>
      <w:proofErr w:type="gramEnd"/>
      <w:r>
        <w:t>对全瓷材料表面效果的影响做了大量研究，本文就此作</w:t>
      </w:r>
      <w:proofErr w:type="gramStart"/>
      <w:r>
        <w:t>一</w:t>
      </w:r>
      <w:proofErr w:type="gramEnd"/>
      <w:r>
        <w:t>综述。</w:t>
      </w:r>
      <w:r>
        <w:t xml:space="preserve"> </w:t>
      </w:r>
    </w:p>
    <w:p w14:paraId="5F2C4F00" w14:textId="77777777" w:rsidR="005F0D99" w:rsidRDefault="005F0D99" w:rsidP="005F0D99"/>
    <w:p w14:paraId="1621A8F2" w14:textId="15545422" w:rsidR="005F0D99" w:rsidRDefault="005F0D99" w:rsidP="005F0D99">
      <w:r>
        <w:t>[</w:t>
      </w:r>
      <w:r>
        <w:t>关键词</w:t>
      </w:r>
      <w:r>
        <w:t>]</w:t>
      </w:r>
      <w:r>
        <w:t>全瓷材料；抛光；表面粗糙度；上釉；口腔修复</w:t>
      </w:r>
      <w:r>
        <w:t xml:space="preserve"> </w:t>
      </w:r>
    </w:p>
    <w:p w14:paraId="5101BCA3" w14:textId="77777777" w:rsidR="005F0D99" w:rsidRDefault="005F0D99" w:rsidP="005F0D99"/>
    <w:p w14:paraId="3CB43188" w14:textId="77777777" w:rsidR="005F0D99" w:rsidRDefault="005F0D99" w:rsidP="005F0D99">
      <w:r>
        <w:t>[</w:t>
      </w:r>
      <w:r>
        <w:t>中图分类号</w:t>
      </w:r>
      <w:r>
        <w:t>]R783.1 [</w:t>
      </w:r>
      <w:r>
        <w:t>文献标志码</w:t>
      </w:r>
      <w:r>
        <w:t>]A [</w:t>
      </w:r>
      <w:r>
        <w:t>文章编号</w:t>
      </w:r>
      <w:r>
        <w:t>]1008-6455</w:t>
      </w:r>
      <w:r>
        <w:t>（</w:t>
      </w:r>
      <w:r>
        <w:t>2024</w:t>
      </w:r>
      <w:r>
        <w:t>）</w:t>
      </w:r>
      <w:r>
        <w:t xml:space="preserve">05-0193-04 </w:t>
      </w:r>
    </w:p>
    <w:p w14:paraId="233685B8" w14:textId="77777777" w:rsidR="005F0D99" w:rsidRDefault="005F0D99" w:rsidP="005F0D99"/>
    <w:p w14:paraId="1742D241" w14:textId="77777777" w:rsidR="005F0D99" w:rsidRDefault="005F0D99" w:rsidP="005F0D99">
      <w:r>
        <w:t xml:space="preserve">Research Progress in Effect of Different Polishing Methods on Surface Roughness of Ceramic Material </w:t>
      </w:r>
    </w:p>
    <w:p w14:paraId="0CFFB8B9" w14:textId="77777777" w:rsidR="005F0D99" w:rsidRDefault="005F0D99" w:rsidP="005F0D99"/>
    <w:p w14:paraId="42D43A4F" w14:textId="7988B7CA" w:rsidR="00FB29DD" w:rsidRDefault="005F0D99" w:rsidP="005F0D99">
      <w:r>
        <w:t>WU Chunyu1,2, WANG Xingkang</w:t>
      </w:r>
      <w:proofErr w:type="gramStart"/>
      <w:r>
        <w:t>3 ,</w:t>
      </w:r>
      <w:proofErr w:type="gramEnd"/>
      <w:r>
        <w:t xml:space="preserve"> JIANG Tao2</w:t>
      </w:r>
    </w:p>
    <w:p w14:paraId="30149435" w14:textId="77777777" w:rsidR="005F0D99" w:rsidRDefault="005F0D99" w:rsidP="005F0D99"/>
    <w:p w14:paraId="1982E711" w14:textId="77777777" w:rsidR="005F0D99" w:rsidRDefault="005F0D99" w:rsidP="005F0D99">
      <w:r>
        <w:t xml:space="preserve">( 1.Binzhou Medical College, Yantai 264000, Shandong, China; 2.Dental Medical Aesthetic Center, Jinan </w:t>
      </w:r>
      <w:proofErr w:type="spellStart"/>
      <w:r>
        <w:t>Stomatological</w:t>
      </w:r>
      <w:proofErr w:type="spellEnd"/>
      <w:r>
        <w:t xml:space="preserve"> Hospital, Jinan 250002, Shandong, China; 3.Department </w:t>
      </w:r>
      <w:r>
        <w:rPr>
          <w:rFonts w:ascii="宋体" w:hAnsi="宋体" w:cs="宋体" w:hint="eastAsia"/>
        </w:rPr>
        <w:t>Ⅱ</w:t>
      </w:r>
      <w:r>
        <w:t xml:space="preserve"> of Stomatology, Pudong New Area Institute of Eye and Dental Disease Prevention, Shanghai 201399, China ) </w:t>
      </w:r>
    </w:p>
    <w:p w14:paraId="3C52DB0E" w14:textId="77777777" w:rsidR="005F0D99" w:rsidRDefault="005F0D99" w:rsidP="005F0D99"/>
    <w:p w14:paraId="791E222D" w14:textId="4DE7451A" w:rsidR="005F0D99" w:rsidRDefault="005F0D99" w:rsidP="005F0D99">
      <w:r>
        <w:t xml:space="preserve">Abstract: Due to ideal strength and aesthetic effect all-ceramic material has become an important material in the field of prosthetic dentistry. By working with ceramic restorations, the dentist often needs to perform clinical adjustments through wear by diamond burs, consequently removing the </w:t>
      </w:r>
      <w:proofErr w:type="spellStart"/>
      <w:r>
        <w:t>superfi</w:t>
      </w:r>
      <w:proofErr w:type="spellEnd"/>
      <w:r>
        <w:t xml:space="preserve"> </w:t>
      </w:r>
      <w:proofErr w:type="spellStart"/>
      <w:r>
        <w:t>cial</w:t>
      </w:r>
      <w:proofErr w:type="spellEnd"/>
      <w:r>
        <w:t xml:space="preserve"> glazing layer, which will increase the surface roughness of the prostheses. Polishing is commonly used in clinical to solve the problem of rough surface of all-ceramic material. Researchers have done a lot of research on the </w:t>
      </w:r>
      <w:proofErr w:type="spellStart"/>
      <w:r>
        <w:t>infl</w:t>
      </w:r>
      <w:proofErr w:type="spellEnd"/>
      <w:r>
        <w:t xml:space="preserve"> </w:t>
      </w:r>
      <w:proofErr w:type="spellStart"/>
      <w:r>
        <w:t>uence</w:t>
      </w:r>
      <w:proofErr w:type="spellEnd"/>
      <w:r>
        <w:t xml:space="preserve"> of diff </w:t>
      </w:r>
      <w:proofErr w:type="spellStart"/>
      <w:r>
        <w:t>erent</w:t>
      </w:r>
      <w:proofErr w:type="spellEnd"/>
      <w:r>
        <w:t xml:space="preserve"> polishing schemes on the surface eff </w:t>
      </w:r>
      <w:proofErr w:type="spellStart"/>
      <w:r>
        <w:t>ect</w:t>
      </w:r>
      <w:proofErr w:type="spellEnd"/>
      <w:r>
        <w:t xml:space="preserve"> of all ceramic material. </w:t>
      </w:r>
    </w:p>
    <w:p w14:paraId="16F99751" w14:textId="77777777" w:rsidR="005F0D99" w:rsidRDefault="005F0D99" w:rsidP="005F0D99"/>
    <w:p w14:paraId="63CDAD2B" w14:textId="141223F1" w:rsidR="005F0D99" w:rsidRPr="005F0D99" w:rsidRDefault="005F0D99" w:rsidP="005F0D99">
      <w:pPr>
        <w:rPr>
          <w:rFonts w:hint="eastAsia"/>
        </w:rPr>
      </w:pPr>
      <w:r>
        <w:t>Key words: all-ceramic material; polishing; surface roughness; glazing; prosthetic dentistry</w:t>
      </w:r>
    </w:p>
    <w:sectPr w:rsidR="005F0D99" w:rsidRPr="005F0D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AD960" w14:textId="77777777" w:rsidR="00BA2C6D" w:rsidRDefault="00BA2C6D" w:rsidP="003724AB">
      <w:r>
        <w:separator/>
      </w:r>
    </w:p>
  </w:endnote>
  <w:endnote w:type="continuationSeparator" w:id="0">
    <w:p w14:paraId="2E5B555F" w14:textId="77777777" w:rsidR="00BA2C6D" w:rsidRDefault="00BA2C6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92523F2-D35F-43D3-906C-842D3D90BCE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FD70A" w14:textId="77777777" w:rsidR="00BA2C6D" w:rsidRDefault="00BA2C6D" w:rsidP="003724AB">
      <w:r>
        <w:separator/>
      </w:r>
    </w:p>
  </w:footnote>
  <w:footnote w:type="continuationSeparator" w:id="0">
    <w:p w14:paraId="6B2436AA" w14:textId="77777777" w:rsidR="00BA2C6D" w:rsidRDefault="00BA2C6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469A"/>
    <w:rsid w:val="004A5C83"/>
    <w:rsid w:val="004A68E9"/>
    <w:rsid w:val="004B03B8"/>
    <w:rsid w:val="004B1070"/>
    <w:rsid w:val="004B1AA2"/>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2D6D"/>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211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35902</TotalTime>
  <Pages>1</Pages>
  <Words>226</Words>
  <Characters>1290</Characters>
  <Application>Microsoft Office Word</Application>
  <DocSecurity>0</DocSecurity>
  <Lines>10</Lines>
  <Paragraphs>3</Paragraphs>
  <ScaleCrop>false</ScaleCrop>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3489</cp:revision>
  <dcterms:created xsi:type="dcterms:W3CDTF">2022-07-04T07:48:00Z</dcterms:created>
  <dcterms:modified xsi:type="dcterms:W3CDTF">2024-07-12T08:10:00Z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